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7D49" w14:textId="68875AA9" w:rsidR="00C50A20" w:rsidRDefault="00C50A20">
      <w:pPr>
        <w:pStyle w:val="Brdtext"/>
        <w:rPr>
          <w:sz w:val="20"/>
        </w:rPr>
      </w:pPr>
    </w:p>
    <w:p w14:paraId="6E753933" w14:textId="77777777" w:rsidR="00C50A20" w:rsidRDefault="00C50A20">
      <w:pPr>
        <w:pStyle w:val="Brdtext"/>
        <w:rPr>
          <w:sz w:val="20"/>
        </w:rPr>
      </w:pPr>
    </w:p>
    <w:p w14:paraId="22205802" w14:textId="77777777" w:rsidR="00C50A20" w:rsidRDefault="00C50A20">
      <w:pPr>
        <w:pStyle w:val="Brdtext"/>
        <w:rPr>
          <w:sz w:val="20"/>
        </w:rPr>
      </w:pPr>
    </w:p>
    <w:p w14:paraId="4DDD0F94" w14:textId="77777777" w:rsidR="00C50A20" w:rsidRDefault="00C50A20">
      <w:pPr>
        <w:pStyle w:val="Brdtext"/>
        <w:rPr>
          <w:sz w:val="20"/>
        </w:rPr>
      </w:pPr>
    </w:p>
    <w:p w14:paraId="34AB8C37" w14:textId="77777777" w:rsidR="00C50A20" w:rsidRDefault="00C50A20">
      <w:pPr>
        <w:pStyle w:val="Brdtext"/>
        <w:rPr>
          <w:sz w:val="20"/>
        </w:rPr>
      </w:pPr>
    </w:p>
    <w:p w14:paraId="342EDF97" w14:textId="77777777" w:rsidR="00C50A20" w:rsidRDefault="00C50A20">
      <w:pPr>
        <w:pStyle w:val="Brdtext"/>
        <w:rPr>
          <w:sz w:val="20"/>
        </w:rPr>
      </w:pPr>
    </w:p>
    <w:p w14:paraId="054473E2" w14:textId="77777777" w:rsidR="00C50A20" w:rsidRDefault="00C50A20">
      <w:pPr>
        <w:pStyle w:val="Brdtext"/>
        <w:rPr>
          <w:sz w:val="20"/>
        </w:rPr>
      </w:pPr>
    </w:p>
    <w:p w14:paraId="2E1E5847" w14:textId="77777777" w:rsidR="00C50A20" w:rsidRDefault="00C50A20">
      <w:pPr>
        <w:pStyle w:val="Brdtext"/>
        <w:spacing w:before="6"/>
        <w:rPr>
          <w:sz w:val="22"/>
        </w:rPr>
      </w:pPr>
    </w:p>
    <w:p w14:paraId="5D2D77F4" w14:textId="77777777" w:rsidR="00C50A20" w:rsidRDefault="00CE1C6D">
      <w:pPr>
        <w:pStyle w:val="Rubrik"/>
        <w:spacing w:line="259" w:lineRule="auto"/>
      </w:pPr>
      <w:bookmarkStart w:id="0" w:name="Reglemente_för_kommunalt_pensionärsråd"/>
      <w:bookmarkEnd w:id="0"/>
      <w:r>
        <w:rPr>
          <w:color w:val="006A52"/>
          <w:spacing w:val="-8"/>
        </w:rPr>
        <w:t>Reglemente</w:t>
      </w:r>
      <w:r>
        <w:rPr>
          <w:color w:val="006A52"/>
          <w:spacing w:val="-44"/>
        </w:rPr>
        <w:t xml:space="preserve"> </w:t>
      </w:r>
      <w:r>
        <w:rPr>
          <w:color w:val="006A52"/>
          <w:spacing w:val="-8"/>
        </w:rPr>
        <w:t xml:space="preserve">för </w:t>
      </w:r>
      <w:r>
        <w:rPr>
          <w:color w:val="006A52"/>
          <w:spacing w:val="-2"/>
        </w:rPr>
        <w:t>kommunalt pensionärsråd</w:t>
      </w:r>
    </w:p>
    <w:p w14:paraId="345FB584" w14:textId="77777777" w:rsidR="00C50A20" w:rsidRDefault="00CE1C6D">
      <w:pPr>
        <w:pStyle w:val="Rubrik3"/>
        <w:rPr>
          <w:color w:val="006A52"/>
          <w:spacing w:val="5"/>
        </w:rPr>
      </w:pPr>
      <w:r>
        <w:rPr>
          <w:color w:val="006A52"/>
          <w:spacing w:val="12"/>
        </w:rPr>
        <w:t>Antaget</w:t>
      </w:r>
      <w:r>
        <w:rPr>
          <w:color w:val="006A52"/>
          <w:spacing w:val="38"/>
        </w:rPr>
        <w:t xml:space="preserve"> </w:t>
      </w:r>
      <w:r>
        <w:rPr>
          <w:color w:val="006A52"/>
        </w:rPr>
        <w:t>av</w:t>
      </w:r>
      <w:r>
        <w:rPr>
          <w:color w:val="006A52"/>
          <w:spacing w:val="41"/>
        </w:rPr>
        <w:t xml:space="preserve"> </w:t>
      </w:r>
      <w:r>
        <w:rPr>
          <w:color w:val="006A52"/>
          <w:spacing w:val="13"/>
        </w:rPr>
        <w:t>kommunfullmäktige</w:t>
      </w:r>
      <w:r>
        <w:rPr>
          <w:color w:val="006A52"/>
          <w:spacing w:val="41"/>
        </w:rPr>
        <w:t xml:space="preserve"> </w:t>
      </w:r>
      <w:r>
        <w:rPr>
          <w:color w:val="006A52"/>
          <w:spacing w:val="14"/>
        </w:rPr>
        <w:t>2021-09-</w:t>
      </w:r>
      <w:r>
        <w:rPr>
          <w:color w:val="006A52"/>
        </w:rPr>
        <w:t>27</w:t>
      </w:r>
      <w:r>
        <w:rPr>
          <w:color w:val="006A52"/>
          <w:spacing w:val="41"/>
        </w:rPr>
        <w:t xml:space="preserve"> </w:t>
      </w:r>
      <w:r>
        <w:rPr>
          <w:color w:val="006A52"/>
        </w:rPr>
        <w:t>§</w:t>
      </w:r>
      <w:r>
        <w:rPr>
          <w:color w:val="006A52"/>
          <w:spacing w:val="42"/>
        </w:rPr>
        <w:t xml:space="preserve"> </w:t>
      </w:r>
      <w:r>
        <w:rPr>
          <w:color w:val="006A52"/>
          <w:spacing w:val="5"/>
        </w:rPr>
        <w:t>145</w:t>
      </w:r>
    </w:p>
    <w:p w14:paraId="78ABEF3C" w14:textId="6CC74B8A" w:rsidR="00CE1C6D" w:rsidRDefault="00CE1C6D">
      <w:pPr>
        <w:pStyle w:val="Rubrik3"/>
      </w:pPr>
      <w:r>
        <w:rPr>
          <w:color w:val="006A52"/>
          <w:spacing w:val="5"/>
        </w:rPr>
        <w:t>Reviderat av kommunfullmäktige 2024-</w:t>
      </w:r>
      <w:r w:rsidR="00DB173C">
        <w:rPr>
          <w:color w:val="006A52"/>
          <w:spacing w:val="5"/>
        </w:rPr>
        <w:t>04-29 § 60</w:t>
      </w:r>
    </w:p>
    <w:p w14:paraId="56C355AE" w14:textId="77777777" w:rsidR="00C50A20" w:rsidRDefault="00C50A20">
      <w:pPr>
        <w:pStyle w:val="Brdtext"/>
        <w:rPr>
          <w:rFonts w:ascii="Arial"/>
          <w:sz w:val="20"/>
        </w:rPr>
      </w:pPr>
    </w:p>
    <w:p w14:paraId="1EBACE0D" w14:textId="77777777" w:rsidR="00C50A20" w:rsidRDefault="00C50A20">
      <w:pPr>
        <w:pStyle w:val="Brdtext"/>
        <w:rPr>
          <w:rFonts w:ascii="Arial"/>
          <w:sz w:val="20"/>
        </w:rPr>
      </w:pPr>
    </w:p>
    <w:p w14:paraId="7F7F9A64" w14:textId="77777777" w:rsidR="00C50A20" w:rsidRDefault="00C50A20">
      <w:pPr>
        <w:pStyle w:val="Brdtext"/>
        <w:rPr>
          <w:rFonts w:ascii="Arial"/>
          <w:sz w:val="20"/>
        </w:rPr>
      </w:pPr>
    </w:p>
    <w:p w14:paraId="5D52EE14" w14:textId="77777777" w:rsidR="00C50A20" w:rsidRDefault="00C50A20">
      <w:pPr>
        <w:pStyle w:val="Brdtext"/>
        <w:rPr>
          <w:rFonts w:ascii="Arial"/>
          <w:sz w:val="20"/>
        </w:rPr>
      </w:pPr>
    </w:p>
    <w:p w14:paraId="518469EE" w14:textId="77777777" w:rsidR="00C50A20" w:rsidRDefault="00C50A20">
      <w:pPr>
        <w:pStyle w:val="Brdtext"/>
        <w:rPr>
          <w:rFonts w:ascii="Arial"/>
          <w:sz w:val="20"/>
        </w:rPr>
      </w:pPr>
    </w:p>
    <w:p w14:paraId="5FE0A22E" w14:textId="77777777" w:rsidR="00C50A20" w:rsidRDefault="00C50A20">
      <w:pPr>
        <w:pStyle w:val="Brdtext"/>
        <w:rPr>
          <w:rFonts w:ascii="Arial"/>
          <w:sz w:val="20"/>
        </w:rPr>
      </w:pPr>
    </w:p>
    <w:p w14:paraId="47BAACEE" w14:textId="77777777" w:rsidR="00C50A20" w:rsidRDefault="00C50A20">
      <w:pPr>
        <w:pStyle w:val="Brdtext"/>
        <w:rPr>
          <w:rFonts w:ascii="Arial"/>
          <w:sz w:val="20"/>
        </w:rPr>
      </w:pPr>
    </w:p>
    <w:p w14:paraId="5F8907B7" w14:textId="77777777" w:rsidR="00C50A20" w:rsidRDefault="00C50A20">
      <w:pPr>
        <w:pStyle w:val="Brdtext"/>
        <w:rPr>
          <w:rFonts w:ascii="Arial"/>
          <w:sz w:val="20"/>
        </w:rPr>
      </w:pPr>
    </w:p>
    <w:p w14:paraId="26F9EED8" w14:textId="77777777" w:rsidR="00C50A20" w:rsidRDefault="00C50A20">
      <w:pPr>
        <w:pStyle w:val="Brdtext"/>
        <w:rPr>
          <w:rFonts w:ascii="Arial"/>
          <w:sz w:val="20"/>
        </w:rPr>
      </w:pPr>
    </w:p>
    <w:p w14:paraId="5D4C9581" w14:textId="77777777" w:rsidR="00C50A20" w:rsidRDefault="00C50A20">
      <w:pPr>
        <w:pStyle w:val="Brdtext"/>
        <w:rPr>
          <w:rFonts w:ascii="Arial"/>
          <w:sz w:val="20"/>
        </w:rPr>
      </w:pPr>
    </w:p>
    <w:p w14:paraId="5E10692D" w14:textId="77777777" w:rsidR="00C50A20" w:rsidRDefault="00C50A20">
      <w:pPr>
        <w:pStyle w:val="Brdtext"/>
        <w:rPr>
          <w:rFonts w:ascii="Arial"/>
          <w:sz w:val="20"/>
        </w:rPr>
      </w:pPr>
    </w:p>
    <w:p w14:paraId="369FD218" w14:textId="77777777" w:rsidR="00C50A20" w:rsidRDefault="00C50A20">
      <w:pPr>
        <w:pStyle w:val="Brdtext"/>
        <w:rPr>
          <w:rFonts w:ascii="Arial"/>
          <w:sz w:val="20"/>
        </w:rPr>
      </w:pPr>
    </w:p>
    <w:p w14:paraId="2C4BA807" w14:textId="77777777" w:rsidR="00C50A20" w:rsidRDefault="00C50A20">
      <w:pPr>
        <w:pStyle w:val="Brdtext"/>
        <w:rPr>
          <w:rFonts w:ascii="Arial"/>
          <w:sz w:val="20"/>
        </w:rPr>
      </w:pPr>
    </w:p>
    <w:p w14:paraId="6D79EF0E" w14:textId="77777777" w:rsidR="00C50A20" w:rsidRDefault="00C50A20">
      <w:pPr>
        <w:pStyle w:val="Brdtext"/>
        <w:rPr>
          <w:rFonts w:ascii="Arial"/>
          <w:sz w:val="20"/>
        </w:rPr>
      </w:pPr>
    </w:p>
    <w:p w14:paraId="79D4D61B" w14:textId="77777777" w:rsidR="00C50A20" w:rsidRDefault="00C50A20">
      <w:pPr>
        <w:pStyle w:val="Brdtext"/>
        <w:rPr>
          <w:rFonts w:ascii="Arial"/>
          <w:sz w:val="20"/>
        </w:rPr>
      </w:pPr>
    </w:p>
    <w:p w14:paraId="7526CAE8" w14:textId="77777777" w:rsidR="00C50A20" w:rsidRDefault="00C50A20">
      <w:pPr>
        <w:pStyle w:val="Brdtext"/>
        <w:rPr>
          <w:rFonts w:ascii="Arial"/>
          <w:sz w:val="20"/>
        </w:rPr>
      </w:pPr>
    </w:p>
    <w:p w14:paraId="6C432548" w14:textId="77777777" w:rsidR="00C50A20" w:rsidRDefault="00C50A20">
      <w:pPr>
        <w:pStyle w:val="Brdtext"/>
        <w:rPr>
          <w:rFonts w:ascii="Arial"/>
          <w:sz w:val="20"/>
        </w:rPr>
      </w:pPr>
    </w:p>
    <w:p w14:paraId="66FA36DC" w14:textId="77777777" w:rsidR="00C50A20" w:rsidRDefault="00C50A20">
      <w:pPr>
        <w:pStyle w:val="Brdtext"/>
        <w:rPr>
          <w:rFonts w:ascii="Arial"/>
          <w:sz w:val="20"/>
        </w:rPr>
      </w:pPr>
    </w:p>
    <w:p w14:paraId="281791EE" w14:textId="77777777" w:rsidR="00C50A20" w:rsidRDefault="00C50A20">
      <w:pPr>
        <w:pStyle w:val="Brdtext"/>
        <w:rPr>
          <w:rFonts w:ascii="Arial"/>
          <w:sz w:val="20"/>
        </w:rPr>
      </w:pPr>
    </w:p>
    <w:p w14:paraId="2B46228A" w14:textId="77777777" w:rsidR="00C50A20" w:rsidRDefault="00C50A20">
      <w:pPr>
        <w:pStyle w:val="Brdtext"/>
        <w:rPr>
          <w:rFonts w:ascii="Arial"/>
          <w:sz w:val="20"/>
        </w:rPr>
      </w:pPr>
    </w:p>
    <w:p w14:paraId="3CA7E21F" w14:textId="77777777" w:rsidR="00C50A20" w:rsidRDefault="00C50A20">
      <w:pPr>
        <w:pStyle w:val="Brdtext"/>
        <w:rPr>
          <w:rFonts w:ascii="Arial"/>
          <w:sz w:val="20"/>
        </w:rPr>
      </w:pPr>
    </w:p>
    <w:p w14:paraId="0F9A9EE0" w14:textId="77777777" w:rsidR="00C50A20" w:rsidRDefault="00C50A20">
      <w:pPr>
        <w:pStyle w:val="Brdtext"/>
        <w:rPr>
          <w:rFonts w:ascii="Arial"/>
          <w:sz w:val="20"/>
        </w:rPr>
      </w:pPr>
    </w:p>
    <w:p w14:paraId="39CDA229" w14:textId="77777777" w:rsidR="00C50A20" w:rsidRDefault="00C50A20">
      <w:pPr>
        <w:pStyle w:val="Brdtext"/>
        <w:rPr>
          <w:rFonts w:ascii="Arial"/>
          <w:sz w:val="20"/>
        </w:rPr>
      </w:pPr>
    </w:p>
    <w:p w14:paraId="20D2CDDF" w14:textId="77777777" w:rsidR="00C50A20" w:rsidRDefault="00C50A20">
      <w:pPr>
        <w:pStyle w:val="Brdtext"/>
        <w:rPr>
          <w:rFonts w:ascii="Arial"/>
          <w:sz w:val="20"/>
        </w:rPr>
      </w:pPr>
    </w:p>
    <w:p w14:paraId="5230A8B8" w14:textId="77777777" w:rsidR="00C50A20" w:rsidRDefault="00C50A20">
      <w:pPr>
        <w:pStyle w:val="Brdtext"/>
        <w:rPr>
          <w:rFonts w:ascii="Arial"/>
          <w:sz w:val="20"/>
        </w:rPr>
      </w:pPr>
    </w:p>
    <w:p w14:paraId="2FC58A57" w14:textId="77777777" w:rsidR="00C50A20" w:rsidRDefault="00C50A20">
      <w:pPr>
        <w:pStyle w:val="Brdtext"/>
        <w:rPr>
          <w:rFonts w:ascii="Arial"/>
          <w:sz w:val="20"/>
        </w:rPr>
      </w:pPr>
    </w:p>
    <w:p w14:paraId="4858E9DF" w14:textId="77777777" w:rsidR="00C50A20" w:rsidRDefault="00C50A20">
      <w:pPr>
        <w:pStyle w:val="Brdtext"/>
        <w:rPr>
          <w:rFonts w:ascii="Arial"/>
          <w:sz w:val="20"/>
        </w:rPr>
      </w:pPr>
    </w:p>
    <w:p w14:paraId="1610E7AE" w14:textId="77777777" w:rsidR="00C50A20" w:rsidRDefault="00C50A20">
      <w:pPr>
        <w:pStyle w:val="Brdtext"/>
        <w:rPr>
          <w:rFonts w:ascii="Arial"/>
          <w:sz w:val="20"/>
        </w:rPr>
      </w:pPr>
    </w:p>
    <w:p w14:paraId="2194C59F" w14:textId="77777777" w:rsidR="00C50A20" w:rsidRDefault="00C50A20">
      <w:pPr>
        <w:pStyle w:val="Brdtext"/>
        <w:rPr>
          <w:rFonts w:ascii="Arial"/>
          <w:sz w:val="20"/>
        </w:rPr>
      </w:pPr>
    </w:p>
    <w:p w14:paraId="636E1C35" w14:textId="2BAE018D" w:rsidR="00C50A20" w:rsidRDefault="00DB173C">
      <w:pPr>
        <w:pStyle w:val="Brdtext"/>
        <w:rPr>
          <w:rFonts w:ascii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AB7F950" wp14:editId="258AAD81">
                <wp:simplePos x="0" y="0"/>
                <wp:positionH relativeFrom="page">
                  <wp:posOffset>299357</wp:posOffset>
                </wp:positionH>
                <wp:positionV relativeFrom="page">
                  <wp:posOffset>9100457</wp:posOffset>
                </wp:positionV>
                <wp:extent cx="5023757" cy="1275715"/>
                <wp:effectExtent l="0" t="0" r="5715" b="196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3757" cy="1275715"/>
                          <a:chOff x="0" y="0"/>
                          <a:chExt cx="5228590" cy="127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5215890" cy="1263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5890" h="1263015">
                                <a:moveTo>
                                  <a:pt x="5215890" y="1263015"/>
                                </a:moveTo>
                                <a:lnTo>
                                  <a:pt x="0" y="1263015"/>
                                </a:lnTo>
                                <a:lnTo>
                                  <a:pt x="0" y="0"/>
                                </a:lnTo>
                                <a:lnTo>
                                  <a:pt x="5209538" y="381000"/>
                                </a:lnTo>
                                <a:lnTo>
                                  <a:pt x="5215516" y="1209270"/>
                                </a:lnTo>
                                <a:lnTo>
                                  <a:pt x="5215890" y="126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B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5215890" cy="1263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5890" h="1263015">
                                <a:moveTo>
                                  <a:pt x="0" y="0"/>
                                </a:moveTo>
                                <a:lnTo>
                                  <a:pt x="5209538" y="381000"/>
                                </a:lnTo>
                                <a:lnTo>
                                  <a:pt x="5209912" y="434744"/>
                                </a:lnTo>
                                <a:lnTo>
                                  <a:pt x="5210286" y="487790"/>
                                </a:lnTo>
                                <a:lnTo>
                                  <a:pt x="5210659" y="540232"/>
                                </a:lnTo>
                                <a:lnTo>
                                  <a:pt x="5211033" y="592162"/>
                                </a:lnTo>
                                <a:lnTo>
                                  <a:pt x="5211406" y="643673"/>
                                </a:lnTo>
                                <a:lnTo>
                                  <a:pt x="5211780" y="694858"/>
                                </a:lnTo>
                                <a:lnTo>
                                  <a:pt x="5212154" y="745811"/>
                                </a:lnTo>
                                <a:lnTo>
                                  <a:pt x="5212527" y="796624"/>
                                </a:lnTo>
                                <a:lnTo>
                                  <a:pt x="5212901" y="847390"/>
                                </a:lnTo>
                                <a:lnTo>
                                  <a:pt x="5213274" y="898203"/>
                                </a:lnTo>
                                <a:lnTo>
                                  <a:pt x="5213648" y="949156"/>
                                </a:lnTo>
                                <a:lnTo>
                                  <a:pt x="5214022" y="1000341"/>
                                </a:lnTo>
                                <a:lnTo>
                                  <a:pt x="5214395" y="1051852"/>
                                </a:lnTo>
                                <a:lnTo>
                                  <a:pt x="5214769" y="1103782"/>
                                </a:lnTo>
                                <a:lnTo>
                                  <a:pt x="5215142" y="1156224"/>
                                </a:lnTo>
                                <a:lnTo>
                                  <a:pt x="5215516" y="1209270"/>
                                </a:lnTo>
                                <a:lnTo>
                                  <a:pt x="5215890" y="1263015"/>
                                </a:lnTo>
                                <a:lnTo>
                                  <a:pt x="0" y="1263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3B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DA2FA76" id="Group 1" o:spid="_x0000_s1026" style="position:absolute;margin-left:23.55pt;margin-top:716.55pt;width:395.55pt;height:100.45pt;z-index:15729152;mso-wrap-distance-left:0;mso-wrap-distance-right:0;mso-position-horizontal-relative:page;mso-position-vertical-relative:page;mso-width-relative:margin" coordsize="52285,1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">
                <v:shape id="Graphic 2" o:spid="_x0000_s1027" style="position:absolute;left:63;top:63;width:52159;height:12630;visibility:visible;mso-wrap-style:square;v-text-anchor:top" coordsize="5215890,126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" path="m5215890,1263015l,1263015,,,5209538,381000r5978,828270l5215890,1263015xe" fillcolor="#73bf1f" stroked="f">
                  <v:path arrowok="t"/>
                </v:shape>
                <v:shape id="Graphic 3" o:spid="_x0000_s1028" style="position:absolute;left:63;top:63;width:52159;height:12630;visibility:visible;mso-wrap-style:square;v-text-anchor:top" coordsize="5215890,126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" path="m,l5209538,381000r374,53744l5210286,487790r373,52442l5211033,592162r373,51511l5211780,694858r374,50953l5212527,796624r374,50766l5213274,898203r374,50953l5214022,1000341r373,51511l5214769,1103782r373,52442l5215516,1209270r374,53745l,1263015,,xe" filled="f" strokecolor="#73bf1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123D06FB" w14:textId="77777777" w:rsidR="00C50A20" w:rsidRDefault="00C50A20">
      <w:pPr>
        <w:pStyle w:val="Brdtext"/>
        <w:rPr>
          <w:rFonts w:ascii="Arial"/>
          <w:sz w:val="20"/>
        </w:rPr>
      </w:pPr>
    </w:p>
    <w:p w14:paraId="4A4189F9" w14:textId="3472DB0F" w:rsidR="00C50A20" w:rsidRDefault="00DB173C">
      <w:pPr>
        <w:pStyle w:val="Brdtext"/>
        <w:rPr>
          <w:rFonts w:ascii="Arial"/>
          <w:sz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2E590E9" wp14:editId="5B48227A">
            <wp:simplePos x="0" y="0"/>
            <wp:positionH relativeFrom="page">
              <wp:posOffset>5578475</wp:posOffset>
            </wp:positionH>
            <wp:positionV relativeFrom="paragraph">
              <wp:posOffset>190500</wp:posOffset>
            </wp:positionV>
            <wp:extent cx="1590675" cy="864870"/>
            <wp:effectExtent l="0" t="0" r="9525" b="8255"/>
            <wp:wrapTopAndBottom/>
            <wp:docPr id="4" name="Image 4" descr="En bild som visar Teckensnitt, logotyp, Grafik, design&#10;&#10;Automatiskt genererad beskrivn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En bild som visar Teckensnitt, logotyp, Grafik, design&#10;&#10;Automatiskt genererad beskrivni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F56F78A" w14:textId="69852895" w:rsidR="00C50A20" w:rsidRDefault="00C50A20">
      <w:pPr>
        <w:pStyle w:val="Brdtext"/>
        <w:rPr>
          <w:rFonts w:ascii="Arial"/>
          <w:sz w:val="20"/>
        </w:rPr>
      </w:pPr>
    </w:p>
    <w:p w14:paraId="37B70B85" w14:textId="404C31E1" w:rsidR="00C50A20" w:rsidRDefault="00C50A20" w:rsidP="00DB173C">
      <w:pPr>
        <w:pStyle w:val="Brdtext"/>
        <w:tabs>
          <w:tab w:val="left" w:pos="8289"/>
        </w:tabs>
        <w:spacing w:before="9"/>
        <w:rPr>
          <w:rFonts w:ascii="Arial"/>
          <w:sz w:val="26"/>
        </w:rPr>
        <w:sectPr w:rsidR="00C50A20">
          <w:type w:val="continuous"/>
          <w:pgSz w:w="11910" w:h="16840"/>
          <w:pgMar w:top="1920" w:right="300" w:bottom="280" w:left="1680" w:header="720" w:footer="720" w:gutter="0"/>
          <w:cols w:space="720"/>
        </w:sectPr>
      </w:pPr>
      <w:bookmarkStart w:id="1" w:name="Innehåll"/>
      <w:bookmarkEnd w:id="1"/>
    </w:p>
    <w:p w14:paraId="0441BE65" w14:textId="77777777" w:rsidR="00C50A20" w:rsidRDefault="00CE1C6D">
      <w:pPr>
        <w:spacing w:before="60"/>
        <w:ind w:left="305"/>
        <w:rPr>
          <w:rFonts w:ascii="Arial" w:hAnsi="Arial"/>
          <w:sz w:val="44"/>
        </w:rPr>
      </w:pPr>
      <w:r>
        <w:rPr>
          <w:rFonts w:ascii="Arial" w:hAnsi="Arial"/>
          <w:color w:val="006A52"/>
          <w:spacing w:val="-2"/>
          <w:sz w:val="44"/>
        </w:rPr>
        <w:lastRenderedPageBreak/>
        <w:t>Innehåll</w:t>
      </w:r>
    </w:p>
    <w:sdt>
      <w:sdtPr>
        <w:rPr>
          <w:rFonts w:ascii="Times New Roman" w:eastAsia="Times New Roman" w:hAnsi="Times New Roman" w:cs="Times New Roman"/>
          <w:sz w:val="22"/>
          <w:szCs w:val="22"/>
        </w:rPr>
        <w:id w:val="1056593831"/>
        <w:docPartObj>
          <w:docPartGallery w:val="Table of Contents"/>
          <w:docPartUnique/>
        </w:docPartObj>
      </w:sdtPr>
      <w:sdtEndPr/>
      <w:sdtContent>
        <w:p w14:paraId="200F9197" w14:textId="0129EC14" w:rsidR="00DB173C" w:rsidRDefault="00CE1C6D">
          <w:pPr>
            <w:pStyle w:val="Innehll1"/>
            <w:tabs>
              <w:tab w:val="right" w:leader="dot" w:pos="99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sv-SE"/>
              <w14:ligatures w14:val="standardContextual"/>
            </w:rPr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166596379" w:history="1">
            <w:r w:rsidR="00DB173C" w:rsidRPr="00650DC5">
              <w:rPr>
                <w:rStyle w:val="Hyperlnk"/>
                <w:noProof/>
              </w:rPr>
              <w:t>Kommunalt</w:t>
            </w:r>
            <w:r w:rsidR="00DB173C" w:rsidRPr="00650DC5">
              <w:rPr>
                <w:rStyle w:val="Hyperlnk"/>
                <w:noProof/>
                <w:spacing w:val="-7"/>
              </w:rPr>
              <w:t xml:space="preserve"> </w:t>
            </w:r>
            <w:r w:rsidR="00DB173C" w:rsidRPr="00650DC5">
              <w:rPr>
                <w:rStyle w:val="Hyperlnk"/>
                <w:noProof/>
                <w:spacing w:val="-2"/>
              </w:rPr>
              <w:t>pensionärsråd</w:t>
            </w:r>
            <w:r w:rsidR="00DB173C">
              <w:rPr>
                <w:noProof/>
                <w:webHidden/>
              </w:rPr>
              <w:tab/>
            </w:r>
            <w:r w:rsidR="00DB173C">
              <w:rPr>
                <w:noProof/>
                <w:webHidden/>
              </w:rPr>
              <w:fldChar w:fldCharType="begin"/>
            </w:r>
            <w:r w:rsidR="00DB173C">
              <w:rPr>
                <w:noProof/>
                <w:webHidden/>
              </w:rPr>
              <w:instrText xml:space="preserve"> PAGEREF _Toc166596379 \h </w:instrText>
            </w:r>
            <w:r w:rsidR="00DB173C">
              <w:rPr>
                <w:noProof/>
                <w:webHidden/>
              </w:rPr>
            </w:r>
            <w:r w:rsidR="00DB173C">
              <w:rPr>
                <w:noProof/>
                <w:webHidden/>
              </w:rPr>
              <w:fldChar w:fldCharType="separate"/>
            </w:r>
            <w:r w:rsidR="00DB173C">
              <w:rPr>
                <w:noProof/>
                <w:webHidden/>
              </w:rPr>
              <w:t>3</w:t>
            </w:r>
            <w:r w:rsidR="00DB173C">
              <w:rPr>
                <w:noProof/>
                <w:webHidden/>
              </w:rPr>
              <w:fldChar w:fldCharType="end"/>
            </w:r>
          </w:hyperlink>
        </w:p>
        <w:p w14:paraId="105123BA" w14:textId="3545AC45" w:rsidR="00DB173C" w:rsidRDefault="00DB173C">
          <w:pPr>
            <w:pStyle w:val="Innehll2"/>
            <w:tabs>
              <w:tab w:val="left" w:pos="880"/>
              <w:tab w:val="right" w:leader="dot" w:pos="9920"/>
            </w:tabs>
            <w:rPr>
              <w:rFonts w:asciiTheme="minorHAnsi" w:eastAsiaTheme="minorEastAsia" w:hAnsiTheme="minorHAnsi" w:cstheme="minorBidi"/>
              <w:noProof/>
              <w:kern w:val="2"/>
              <w:lang w:eastAsia="sv-SE"/>
              <w14:ligatures w14:val="standardContextual"/>
            </w:rPr>
          </w:pPr>
          <w:hyperlink w:anchor="_Toc166596380" w:history="1">
            <w:r w:rsidRPr="00650DC5">
              <w:rPr>
                <w:rStyle w:val="Hyperlnk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sv-SE"/>
                <w14:ligatures w14:val="standardContextual"/>
              </w:rPr>
              <w:tab/>
            </w:r>
            <w:r w:rsidRPr="00650DC5">
              <w:rPr>
                <w:rStyle w:val="Hyperlnk"/>
                <w:noProof/>
              </w:rPr>
              <w:t xml:space="preserve">§ </w:t>
            </w:r>
            <w:r w:rsidRPr="00650DC5">
              <w:rPr>
                <w:rStyle w:val="Hyperlnk"/>
                <w:noProof/>
                <w:spacing w:val="-2"/>
              </w:rPr>
              <w:t>Funktion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_Toc166596380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45031" w14:textId="01EC7D71" w:rsidR="00DB173C" w:rsidRDefault="00DB173C">
          <w:pPr>
            <w:pStyle w:val="Innehll2"/>
            <w:tabs>
              <w:tab w:val="left" w:pos="880"/>
              <w:tab w:val="right" w:leader="dot" w:pos="9920"/>
            </w:tabs>
            <w:rPr>
              <w:rFonts w:asciiTheme="minorHAnsi" w:eastAsiaTheme="minorEastAsia" w:hAnsiTheme="minorHAnsi" w:cstheme="minorBidi"/>
              <w:noProof/>
              <w:kern w:val="2"/>
              <w:lang w:eastAsia="sv-SE"/>
              <w14:ligatures w14:val="standardContextual"/>
            </w:rPr>
          </w:pPr>
          <w:hyperlink w:anchor="_Toc166596381" w:history="1">
            <w:r w:rsidRPr="00650DC5">
              <w:rPr>
                <w:rStyle w:val="Hyperl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sv-SE"/>
                <w14:ligatures w14:val="standardContextual"/>
              </w:rPr>
              <w:tab/>
            </w:r>
            <w:r w:rsidRPr="00650DC5">
              <w:rPr>
                <w:rStyle w:val="Hyperlnk"/>
                <w:noProof/>
              </w:rPr>
              <w:t xml:space="preserve">§ </w:t>
            </w:r>
            <w:r w:rsidRPr="00650DC5">
              <w:rPr>
                <w:rStyle w:val="Hyperlnk"/>
                <w:noProof/>
                <w:spacing w:val="-2"/>
              </w:rPr>
              <w:t>Syfte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_Toc166596381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5356D" w14:textId="007928BE" w:rsidR="00DB173C" w:rsidRDefault="00DB173C">
          <w:pPr>
            <w:pStyle w:val="Innehll2"/>
            <w:tabs>
              <w:tab w:val="left" w:pos="880"/>
              <w:tab w:val="right" w:leader="dot" w:pos="9920"/>
            </w:tabs>
            <w:rPr>
              <w:rFonts w:asciiTheme="minorHAnsi" w:eastAsiaTheme="minorEastAsia" w:hAnsiTheme="minorHAnsi" w:cstheme="minorBidi"/>
              <w:noProof/>
              <w:kern w:val="2"/>
              <w:lang w:eastAsia="sv-SE"/>
              <w14:ligatures w14:val="standardContextual"/>
            </w:rPr>
          </w:pPr>
          <w:hyperlink w:anchor="_Toc166596382" w:history="1">
            <w:r w:rsidRPr="00650DC5">
              <w:rPr>
                <w:rStyle w:val="Hyperl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sv-SE"/>
                <w14:ligatures w14:val="standardContextual"/>
              </w:rPr>
              <w:tab/>
            </w:r>
            <w:r w:rsidRPr="00650DC5">
              <w:rPr>
                <w:rStyle w:val="Hyperlnk"/>
                <w:noProof/>
              </w:rPr>
              <w:t xml:space="preserve">§ </w:t>
            </w:r>
            <w:r w:rsidRPr="00650DC5">
              <w:rPr>
                <w:rStyle w:val="Hyperlnk"/>
                <w:noProof/>
                <w:spacing w:val="-2"/>
              </w:rPr>
              <w:t>Arbetsuppgifter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_Toc166596382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AF7754" w14:textId="0B9FFF67" w:rsidR="00DB173C" w:rsidRDefault="00DB173C">
          <w:pPr>
            <w:pStyle w:val="Innehll2"/>
            <w:tabs>
              <w:tab w:val="left" w:pos="880"/>
              <w:tab w:val="right" w:leader="dot" w:pos="9920"/>
            </w:tabs>
            <w:rPr>
              <w:rFonts w:asciiTheme="minorHAnsi" w:eastAsiaTheme="minorEastAsia" w:hAnsiTheme="minorHAnsi" w:cstheme="minorBidi"/>
              <w:noProof/>
              <w:kern w:val="2"/>
              <w:lang w:eastAsia="sv-SE"/>
              <w14:ligatures w14:val="standardContextual"/>
            </w:rPr>
          </w:pPr>
          <w:hyperlink w:anchor="_Toc166596383" w:history="1">
            <w:r w:rsidRPr="00650DC5">
              <w:rPr>
                <w:rStyle w:val="Hyperl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sv-SE"/>
                <w14:ligatures w14:val="standardContextual"/>
              </w:rPr>
              <w:tab/>
            </w:r>
            <w:r w:rsidRPr="00650DC5">
              <w:rPr>
                <w:rStyle w:val="Hyperlnk"/>
                <w:noProof/>
              </w:rPr>
              <w:t xml:space="preserve">§ </w:t>
            </w:r>
            <w:r w:rsidRPr="00650DC5">
              <w:rPr>
                <w:rStyle w:val="Hyperlnk"/>
                <w:noProof/>
                <w:spacing w:val="-2"/>
              </w:rPr>
              <w:t>Ansvar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_Toc166596383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1BE76" w14:textId="43215024" w:rsidR="00DB173C" w:rsidRDefault="00DB173C">
          <w:pPr>
            <w:pStyle w:val="Innehll2"/>
            <w:tabs>
              <w:tab w:val="left" w:pos="880"/>
              <w:tab w:val="right" w:leader="dot" w:pos="9920"/>
            </w:tabs>
            <w:rPr>
              <w:rFonts w:asciiTheme="minorHAnsi" w:eastAsiaTheme="minorEastAsia" w:hAnsiTheme="minorHAnsi" w:cstheme="minorBidi"/>
              <w:noProof/>
              <w:kern w:val="2"/>
              <w:lang w:eastAsia="sv-SE"/>
              <w14:ligatures w14:val="standardContextual"/>
            </w:rPr>
          </w:pPr>
          <w:hyperlink w:anchor="_Toc166596384" w:history="1">
            <w:r w:rsidRPr="00650DC5">
              <w:rPr>
                <w:rStyle w:val="Hyperl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sv-SE"/>
                <w14:ligatures w14:val="standardContextual"/>
              </w:rPr>
              <w:tab/>
            </w:r>
            <w:r w:rsidRPr="00650DC5">
              <w:rPr>
                <w:rStyle w:val="Hyperlnk"/>
                <w:noProof/>
              </w:rPr>
              <w:t xml:space="preserve">§ </w:t>
            </w:r>
            <w:r w:rsidRPr="00650DC5">
              <w:rPr>
                <w:rStyle w:val="Hyperlnk"/>
                <w:noProof/>
                <w:spacing w:val="-2"/>
              </w:rPr>
              <w:t>Sammansättning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_Toc166596384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7492E7" w14:textId="758544C2" w:rsidR="00DB173C" w:rsidRDefault="00DB173C">
          <w:pPr>
            <w:pStyle w:val="Innehll2"/>
            <w:tabs>
              <w:tab w:val="left" w:pos="880"/>
              <w:tab w:val="right" w:leader="dot" w:pos="9920"/>
            </w:tabs>
            <w:rPr>
              <w:rFonts w:asciiTheme="minorHAnsi" w:eastAsiaTheme="minorEastAsia" w:hAnsiTheme="minorHAnsi" w:cstheme="minorBidi"/>
              <w:noProof/>
              <w:kern w:val="2"/>
              <w:lang w:eastAsia="sv-SE"/>
              <w14:ligatures w14:val="standardContextual"/>
            </w:rPr>
          </w:pPr>
          <w:hyperlink w:anchor="_Toc166596385" w:history="1">
            <w:r w:rsidRPr="00650DC5">
              <w:rPr>
                <w:rStyle w:val="Hyperlnk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sv-SE"/>
                <w14:ligatures w14:val="standardContextual"/>
              </w:rPr>
              <w:tab/>
            </w:r>
            <w:r w:rsidRPr="00650DC5">
              <w:rPr>
                <w:rStyle w:val="Hyperlnk"/>
                <w:noProof/>
              </w:rPr>
              <w:t xml:space="preserve">§ </w:t>
            </w:r>
            <w:r w:rsidRPr="00650DC5">
              <w:rPr>
                <w:rStyle w:val="Hyperlnk"/>
                <w:noProof/>
                <w:spacing w:val="-2"/>
              </w:rPr>
              <w:t>Tjänstgöring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_Toc166596385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4802F" w14:textId="3779DFC2" w:rsidR="00DB173C" w:rsidRDefault="00DB173C">
          <w:pPr>
            <w:pStyle w:val="Innehll2"/>
            <w:tabs>
              <w:tab w:val="left" w:pos="880"/>
              <w:tab w:val="right" w:leader="dot" w:pos="9920"/>
            </w:tabs>
            <w:rPr>
              <w:rFonts w:asciiTheme="minorHAnsi" w:eastAsiaTheme="minorEastAsia" w:hAnsiTheme="minorHAnsi" w:cstheme="minorBidi"/>
              <w:noProof/>
              <w:kern w:val="2"/>
              <w:lang w:eastAsia="sv-SE"/>
              <w14:ligatures w14:val="standardContextual"/>
            </w:rPr>
          </w:pPr>
          <w:hyperlink w:anchor="_Toc166596386" w:history="1">
            <w:r w:rsidRPr="00650DC5">
              <w:rPr>
                <w:rStyle w:val="Hyperlnk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sv-SE"/>
                <w14:ligatures w14:val="standardContextual"/>
              </w:rPr>
              <w:tab/>
            </w:r>
            <w:r w:rsidRPr="00650DC5">
              <w:rPr>
                <w:rStyle w:val="Hyperlnk"/>
                <w:noProof/>
              </w:rPr>
              <w:t xml:space="preserve">§ </w:t>
            </w:r>
            <w:r w:rsidRPr="00650DC5">
              <w:rPr>
                <w:rStyle w:val="Hyperlnk"/>
                <w:noProof/>
                <w:spacing w:val="-2"/>
              </w:rPr>
              <w:t>Sammanträden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_Toc166596386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663DD" w14:textId="56FA7ABD" w:rsidR="00DB173C" w:rsidRDefault="00DB173C">
          <w:pPr>
            <w:pStyle w:val="Innehll2"/>
            <w:tabs>
              <w:tab w:val="left" w:pos="880"/>
              <w:tab w:val="right" w:leader="dot" w:pos="9920"/>
            </w:tabs>
            <w:rPr>
              <w:rFonts w:asciiTheme="minorHAnsi" w:eastAsiaTheme="minorEastAsia" w:hAnsiTheme="minorHAnsi" w:cstheme="minorBidi"/>
              <w:noProof/>
              <w:kern w:val="2"/>
              <w:lang w:eastAsia="sv-SE"/>
              <w14:ligatures w14:val="standardContextual"/>
            </w:rPr>
          </w:pPr>
          <w:hyperlink w:anchor="_Toc166596387" w:history="1">
            <w:r w:rsidRPr="00650DC5">
              <w:rPr>
                <w:rStyle w:val="Hyperlnk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sv-SE"/>
                <w14:ligatures w14:val="standardContextual"/>
              </w:rPr>
              <w:tab/>
            </w:r>
            <w:r w:rsidRPr="00650DC5">
              <w:rPr>
                <w:rStyle w:val="Hyperlnk"/>
                <w:noProof/>
              </w:rPr>
              <w:t xml:space="preserve">§ </w:t>
            </w:r>
            <w:r w:rsidRPr="00650DC5">
              <w:rPr>
                <w:rStyle w:val="Hyperlnk"/>
                <w:noProof/>
                <w:spacing w:val="-2"/>
              </w:rPr>
              <w:t>Närvarorätt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_Toc166596387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1F87F" w14:textId="4C0C85BD" w:rsidR="00DB173C" w:rsidRDefault="00DB173C">
          <w:pPr>
            <w:pStyle w:val="Innehll2"/>
            <w:tabs>
              <w:tab w:val="left" w:pos="880"/>
              <w:tab w:val="right" w:leader="dot" w:pos="9920"/>
            </w:tabs>
            <w:rPr>
              <w:rFonts w:asciiTheme="minorHAnsi" w:eastAsiaTheme="minorEastAsia" w:hAnsiTheme="minorHAnsi" w:cstheme="minorBidi"/>
              <w:noProof/>
              <w:kern w:val="2"/>
              <w:lang w:eastAsia="sv-SE"/>
              <w14:ligatures w14:val="standardContextual"/>
            </w:rPr>
          </w:pPr>
          <w:hyperlink w:anchor="_Toc166596388" w:history="1">
            <w:r w:rsidRPr="00650DC5">
              <w:rPr>
                <w:rStyle w:val="Hyperlnk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sv-SE"/>
                <w14:ligatures w14:val="standardContextual"/>
              </w:rPr>
              <w:tab/>
            </w:r>
            <w:r w:rsidRPr="00650DC5">
              <w:rPr>
                <w:rStyle w:val="Hyperlnk"/>
                <w:noProof/>
              </w:rPr>
              <w:t>§</w:t>
            </w:r>
            <w:r w:rsidRPr="00650DC5">
              <w:rPr>
                <w:rStyle w:val="Hyperlnk"/>
                <w:noProof/>
                <w:spacing w:val="-2"/>
              </w:rPr>
              <w:t xml:space="preserve"> Kallelse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_Toc166596388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36C022" w14:textId="52DD7120" w:rsidR="00DB173C" w:rsidRDefault="00DB173C">
          <w:pPr>
            <w:pStyle w:val="Innehll2"/>
            <w:tabs>
              <w:tab w:val="left" w:pos="1100"/>
              <w:tab w:val="right" w:leader="dot" w:pos="9920"/>
            </w:tabs>
            <w:rPr>
              <w:rFonts w:asciiTheme="minorHAnsi" w:eastAsiaTheme="minorEastAsia" w:hAnsiTheme="minorHAnsi" w:cstheme="minorBidi"/>
              <w:noProof/>
              <w:kern w:val="2"/>
              <w:lang w:eastAsia="sv-SE"/>
              <w14:ligatures w14:val="standardContextual"/>
            </w:rPr>
          </w:pPr>
          <w:hyperlink w:anchor="_Toc166596389" w:history="1">
            <w:r w:rsidRPr="00650DC5">
              <w:rPr>
                <w:rStyle w:val="Hyperlnk"/>
                <w:noProof/>
              </w:rPr>
              <w:t>10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sv-SE"/>
                <w14:ligatures w14:val="standardContextual"/>
              </w:rPr>
              <w:tab/>
            </w:r>
            <w:r w:rsidRPr="00650DC5">
              <w:rPr>
                <w:rStyle w:val="Hyperlnk"/>
                <w:noProof/>
              </w:rPr>
              <w:t xml:space="preserve">§ </w:t>
            </w:r>
            <w:r w:rsidRPr="00650DC5">
              <w:rPr>
                <w:rStyle w:val="Hyperlnk"/>
                <w:noProof/>
                <w:spacing w:val="-2"/>
              </w:rPr>
              <w:t>Minnesanteckningar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_Toc166596389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75A155" w14:textId="439DB004" w:rsidR="00DB173C" w:rsidRDefault="00DB173C">
          <w:pPr>
            <w:pStyle w:val="Innehll2"/>
            <w:tabs>
              <w:tab w:val="left" w:pos="1100"/>
              <w:tab w:val="right" w:leader="dot" w:pos="9920"/>
            </w:tabs>
            <w:rPr>
              <w:rFonts w:asciiTheme="minorHAnsi" w:eastAsiaTheme="minorEastAsia" w:hAnsiTheme="minorHAnsi" w:cstheme="minorBidi"/>
              <w:noProof/>
              <w:kern w:val="2"/>
              <w:lang w:eastAsia="sv-SE"/>
              <w14:ligatures w14:val="standardContextual"/>
            </w:rPr>
          </w:pPr>
          <w:hyperlink w:anchor="_Toc166596390" w:history="1">
            <w:r w:rsidRPr="00650DC5">
              <w:rPr>
                <w:rStyle w:val="Hyperlnk"/>
                <w:noProof/>
              </w:rPr>
              <w:t>11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sv-SE"/>
                <w14:ligatures w14:val="standardContextual"/>
              </w:rPr>
              <w:tab/>
            </w:r>
            <w:r w:rsidRPr="00650DC5">
              <w:rPr>
                <w:rStyle w:val="Hyperlnk"/>
                <w:noProof/>
              </w:rPr>
              <w:t>§</w:t>
            </w:r>
            <w:r w:rsidRPr="00650DC5">
              <w:rPr>
                <w:rStyle w:val="Hyperlnk"/>
                <w:noProof/>
                <w:spacing w:val="-2"/>
              </w:rPr>
              <w:t xml:space="preserve"> </w:t>
            </w:r>
            <w:r w:rsidRPr="00650DC5">
              <w:rPr>
                <w:rStyle w:val="Hyperlnk"/>
                <w:noProof/>
              </w:rPr>
              <w:t>Ändring</w:t>
            </w:r>
            <w:r w:rsidRPr="00650DC5">
              <w:rPr>
                <w:rStyle w:val="Hyperlnk"/>
                <w:noProof/>
                <w:spacing w:val="-2"/>
              </w:rPr>
              <w:t xml:space="preserve"> </w:t>
            </w:r>
            <w:r w:rsidRPr="00650DC5">
              <w:rPr>
                <w:rStyle w:val="Hyperlnk"/>
                <w:noProof/>
              </w:rPr>
              <w:t>av</w:t>
            </w:r>
            <w:r w:rsidRPr="00650DC5">
              <w:rPr>
                <w:rStyle w:val="Hyperlnk"/>
                <w:noProof/>
                <w:spacing w:val="-1"/>
              </w:rPr>
              <w:t xml:space="preserve"> </w:t>
            </w:r>
            <w:r w:rsidRPr="00650DC5">
              <w:rPr>
                <w:rStyle w:val="Hyperlnk"/>
                <w:noProof/>
                <w:spacing w:val="-2"/>
              </w:rPr>
              <w:t>reglemente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_Toc166596390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D953C" w14:textId="10BB1C13" w:rsidR="00C50A20" w:rsidRDefault="00CE1C6D">
          <w:r>
            <w:fldChar w:fldCharType="end"/>
          </w:r>
        </w:p>
      </w:sdtContent>
    </w:sdt>
    <w:p w14:paraId="73330E5D" w14:textId="77777777" w:rsidR="00C50A20" w:rsidRDefault="00C50A20">
      <w:pPr>
        <w:sectPr w:rsidR="00C50A20">
          <w:footerReference w:type="default" r:id="rId9"/>
          <w:pgSz w:w="11910" w:h="16840"/>
          <w:pgMar w:top="1340" w:right="300" w:bottom="1260" w:left="1680" w:header="0" w:footer="1064" w:gutter="0"/>
          <w:pgNumType w:start="2"/>
          <w:cols w:space="720"/>
        </w:sectPr>
      </w:pPr>
    </w:p>
    <w:p w14:paraId="08BAF176" w14:textId="77777777" w:rsidR="00C50A20" w:rsidRDefault="00CE1C6D">
      <w:pPr>
        <w:pStyle w:val="Rubrik1"/>
        <w:jc w:val="both"/>
      </w:pPr>
      <w:bookmarkStart w:id="2" w:name="Kommunalt_pensionärsråd"/>
      <w:bookmarkStart w:id="3" w:name="_Toc166596379"/>
      <w:bookmarkEnd w:id="2"/>
      <w:r>
        <w:rPr>
          <w:color w:val="006A52"/>
        </w:rPr>
        <w:lastRenderedPageBreak/>
        <w:t>Kommunalt</w:t>
      </w:r>
      <w:r>
        <w:rPr>
          <w:color w:val="006A52"/>
          <w:spacing w:val="-7"/>
        </w:rPr>
        <w:t xml:space="preserve"> </w:t>
      </w:r>
      <w:r>
        <w:rPr>
          <w:color w:val="006A52"/>
          <w:spacing w:val="-2"/>
        </w:rPr>
        <w:t>pensionärsråd</w:t>
      </w:r>
      <w:bookmarkEnd w:id="3"/>
    </w:p>
    <w:p w14:paraId="06CDF019" w14:textId="77777777" w:rsidR="00C50A20" w:rsidRDefault="00CE1C6D">
      <w:pPr>
        <w:spacing w:before="160" w:line="259" w:lineRule="auto"/>
        <w:ind w:left="305" w:right="1700"/>
        <w:jc w:val="both"/>
        <w:rPr>
          <w:i/>
          <w:sz w:val="24"/>
        </w:rPr>
      </w:pPr>
      <w:r>
        <w:rPr>
          <w:i/>
          <w:sz w:val="24"/>
        </w:rPr>
        <w:t>Kommunalt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pensionärsråd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(KPR)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ska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präglas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medskaparanda,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delaktighet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och öppen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dialog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mellan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kommunens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förtroendevalda,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dess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verksamhetsansvariga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och företrädare för kommunens pensionärsföreningar.</w:t>
      </w:r>
    </w:p>
    <w:p w14:paraId="25809359" w14:textId="77777777" w:rsidR="00C50A20" w:rsidRDefault="00C50A20">
      <w:pPr>
        <w:pStyle w:val="Brdtext"/>
        <w:spacing w:before="9"/>
        <w:rPr>
          <w:i/>
          <w:sz w:val="20"/>
        </w:rPr>
      </w:pPr>
    </w:p>
    <w:p w14:paraId="50A193E0" w14:textId="77777777" w:rsidR="00C50A20" w:rsidRDefault="00CE1C6D">
      <w:pPr>
        <w:pStyle w:val="Rubrik2"/>
        <w:numPr>
          <w:ilvl w:val="0"/>
          <w:numId w:val="1"/>
        </w:numPr>
        <w:tabs>
          <w:tab w:val="left" w:pos="605"/>
        </w:tabs>
        <w:ind w:hanging="300"/>
      </w:pPr>
      <w:bookmarkStart w:id="4" w:name="1_§_Funktion"/>
      <w:bookmarkStart w:id="5" w:name="_Toc166596380"/>
      <w:bookmarkEnd w:id="4"/>
      <w:r>
        <w:rPr>
          <w:color w:val="006A52"/>
        </w:rPr>
        <w:t xml:space="preserve">§ </w:t>
      </w:r>
      <w:r>
        <w:rPr>
          <w:color w:val="006A52"/>
          <w:spacing w:val="-2"/>
        </w:rPr>
        <w:t>Funktion</w:t>
      </w:r>
      <w:bookmarkEnd w:id="5"/>
    </w:p>
    <w:p w14:paraId="61B2CA58" w14:textId="77777777" w:rsidR="00C50A20" w:rsidRDefault="00CE1C6D">
      <w:pPr>
        <w:pStyle w:val="Brdtext"/>
        <w:spacing w:before="153" w:line="259" w:lineRule="auto"/>
        <w:ind w:left="305" w:right="2067"/>
        <w:jc w:val="both"/>
      </w:pPr>
      <w:r>
        <w:t>Rådet</w:t>
      </w:r>
      <w:r>
        <w:rPr>
          <w:spacing w:val="-3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övergripande</w:t>
      </w:r>
      <w:r>
        <w:rPr>
          <w:spacing w:val="-2"/>
        </w:rPr>
        <w:t xml:space="preserve"> </w:t>
      </w:r>
      <w:r>
        <w:t>uppgift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verka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ett</w:t>
      </w:r>
      <w:r>
        <w:rPr>
          <w:spacing w:val="-3"/>
        </w:rPr>
        <w:t xml:space="preserve"> </w:t>
      </w:r>
      <w:r>
        <w:t>samordningsorgan</w:t>
      </w:r>
      <w:r>
        <w:rPr>
          <w:spacing w:val="-2"/>
        </w:rPr>
        <w:t xml:space="preserve"> </w:t>
      </w:r>
      <w:r>
        <w:t>mellan företrädare</w:t>
      </w:r>
      <w:r>
        <w:rPr>
          <w:spacing w:val="-6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pensionärsorganisationerna</w:t>
      </w:r>
      <w:r>
        <w:rPr>
          <w:spacing w:val="-6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kommunens</w:t>
      </w:r>
      <w:r>
        <w:rPr>
          <w:spacing w:val="-7"/>
        </w:rPr>
        <w:t xml:space="preserve"> </w:t>
      </w:r>
      <w:r>
        <w:t>styrelser,</w:t>
      </w:r>
      <w:r>
        <w:rPr>
          <w:spacing w:val="-6"/>
        </w:rPr>
        <w:t xml:space="preserve"> </w:t>
      </w:r>
      <w:r>
        <w:t>nämnder och bolag och utgör inget självständigt besluts- eller beredningsorgan.</w:t>
      </w:r>
    </w:p>
    <w:p w14:paraId="2309873C" w14:textId="77777777" w:rsidR="00C50A20" w:rsidRDefault="00CE1C6D">
      <w:pPr>
        <w:pStyle w:val="Brdtext"/>
        <w:spacing w:before="119" w:line="259" w:lineRule="auto"/>
        <w:ind w:left="305" w:right="2134"/>
        <w:jc w:val="both"/>
      </w:pPr>
      <w:r>
        <w:t>Pensionärsrådet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agera</w:t>
      </w:r>
      <w:r>
        <w:rPr>
          <w:spacing w:val="-4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remissinstans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planeringsfrågor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kommunen</w:t>
      </w:r>
      <w:r>
        <w:rPr>
          <w:spacing w:val="-4"/>
        </w:rPr>
        <w:t xml:space="preserve"> </w:t>
      </w:r>
      <w:r>
        <w:t>i frågor som rör äldre.</w:t>
      </w:r>
    </w:p>
    <w:p w14:paraId="3F95C68A" w14:textId="77777777" w:rsidR="00C50A20" w:rsidRDefault="00C50A20">
      <w:pPr>
        <w:pStyle w:val="Brdtext"/>
        <w:spacing w:before="9"/>
        <w:rPr>
          <w:sz w:val="20"/>
        </w:rPr>
      </w:pPr>
    </w:p>
    <w:p w14:paraId="6FEE6962" w14:textId="77777777" w:rsidR="00C50A20" w:rsidRDefault="00CE1C6D">
      <w:pPr>
        <w:pStyle w:val="Rubrik2"/>
        <w:numPr>
          <w:ilvl w:val="0"/>
          <w:numId w:val="1"/>
        </w:numPr>
        <w:tabs>
          <w:tab w:val="left" w:pos="605"/>
        </w:tabs>
        <w:spacing w:before="1"/>
        <w:ind w:hanging="300"/>
      </w:pPr>
      <w:bookmarkStart w:id="6" w:name="2_§_Syfte"/>
      <w:bookmarkStart w:id="7" w:name="_Toc166596381"/>
      <w:bookmarkEnd w:id="6"/>
      <w:r>
        <w:rPr>
          <w:color w:val="006A52"/>
        </w:rPr>
        <w:t xml:space="preserve">§ </w:t>
      </w:r>
      <w:r>
        <w:rPr>
          <w:color w:val="006A52"/>
          <w:spacing w:val="-2"/>
        </w:rPr>
        <w:t>Syfte</w:t>
      </w:r>
      <w:bookmarkEnd w:id="7"/>
    </w:p>
    <w:p w14:paraId="284DB8DB" w14:textId="77777777" w:rsidR="00C50A20" w:rsidRDefault="00CE1C6D">
      <w:pPr>
        <w:pStyle w:val="Brdtext"/>
        <w:spacing w:before="152"/>
        <w:ind w:left="305"/>
      </w:pPr>
      <w:r>
        <w:t>Syftet</w:t>
      </w:r>
      <w:r>
        <w:rPr>
          <w:spacing w:val="-3"/>
        </w:rPr>
        <w:t xml:space="preserve"> </w:t>
      </w:r>
      <w:r>
        <w:t xml:space="preserve">med rådet är </w:t>
      </w:r>
      <w:r>
        <w:rPr>
          <w:spacing w:val="-4"/>
        </w:rPr>
        <w:t>att:</w:t>
      </w:r>
    </w:p>
    <w:p w14:paraId="48B984E5" w14:textId="77777777" w:rsidR="00C50A20" w:rsidRDefault="00CE1C6D">
      <w:pPr>
        <w:pStyle w:val="Liststycke"/>
        <w:numPr>
          <w:ilvl w:val="1"/>
          <w:numId w:val="1"/>
        </w:numPr>
        <w:tabs>
          <w:tab w:val="left" w:pos="1024"/>
        </w:tabs>
        <w:spacing w:before="142"/>
        <w:ind w:left="1024" w:hanging="359"/>
        <w:rPr>
          <w:sz w:val="24"/>
        </w:rPr>
      </w:pP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en rådgivande funktion i</w:t>
      </w:r>
      <w:r>
        <w:rPr>
          <w:spacing w:val="-1"/>
          <w:sz w:val="24"/>
        </w:rPr>
        <w:t xml:space="preserve"> </w:t>
      </w:r>
      <w:r>
        <w:rPr>
          <w:sz w:val="24"/>
        </w:rPr>
        <w:t>frågor som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berör </w:t>
      </w:r>
      <w:r>
        <w:rPr>
          <w:spacing w:val="-2"/>
          <w:sz w:val="24"/>
        </w:rPr>
        <w:t>pensionärer</w:t>
      </w:r>
    </w:p>
    <w:p w14:paraId="102C2F25" w14:textId="77777777" w:rsidR="00C50A20" w:rsidRDefault="00CE1C6D">
      <w:pPr>
        <w:pStyle w:val="Liststycke"/>
        <w:numPr>
          <w:ilvl w:val="1"/>
          <w:numId w:val="1"/>
        </w:numPr>
        <w:tabs>
          <w:tab w:val="left" w:pos="1024"/>
        </w:tabs>
        <w:spacing w:before="21"/>
        <w:ind w:left="1024" w:hanging="359"/>
        <w:rPr>
          <w:sz w:val="24"/>
        </w:rPr>
      </w:pPr>
      <w:r>
        <w:rPr>
          <w:sz w:val="24"/>
        </w:rPr>
        <w:t>kunna</w:t>
      </w:r>
      <w:r>
        <w:rPr>
          <w:spacing w:val="-2"/>
          <w:sz w:val="24"/>
        </w:rPr>
        <w:t xml:space="preserve"> </w:t>
      </w:r>
      <w:r>
        <w:rPr>
          <w:sz w:val="24"/>
        </w:rPr>
        <w:t>fungera</w:t>
      </w:r>
      <w:r>
        <w:rPr>
          <w:spacing w:val="-1"/>
          <w:sz w:val="24"/>
        </w:rPr>
        <w:t xml:space="preserve"> </w:t>
      </w:r>
      <w:r>
        <w:rPr>
          <w:sz w:val="24"/>
        </w:rPr>
        <w:t>som</w:t>
      </w:r>
      <w:r>
        <w:rPr>
          <w:spacing w:val="-2"/>
          <w:sz w:val="24"/>
        </w:rPr>
        <w:t xml:space="preserve"> </w:t>
      </w:r>
      <w:r>
        <w:rPr>
          <w:sz w:val="24"/>
        </w:rPr>
        <w:t>remissinstans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frågor</w:t>
      </w:r>
      <w:r>
        <w:rPr>
          <w:spacing w:val="-2"/>
          <w:sz w:val="24"/>
        </w:rPr>
        <w:t xml:space="preserve"> </w:t>
      </w:r>
      <w:r>
        <w:rPr>
          <w:sz w:val="24"/>
        </w:rPr>
        <w:t>som</w:t>
      </w:r>
      <w:r>
        <w:rPr>
          <w:spacing w:val="-1"/>
          <w:sz w:val="24"/>
        </w:rPr>
        <w:t xml:space="preserve"> </w:t>
      </w:r>
      <w:r>
        <w:rPr>
          <w:sz w:val="24"/>
        </w:rPr>
        <w:t>berör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pensionärer</w:t>
      </w:r>
    </w:p>
    <w:p w14:paraId="0A194BC7" w14:textId="77777777" w:rsidR="00C50A20" w:rsidRDefault="00CE1C6D">
      <w:pPr>
        <w:pStyle w:val="Liststycke"/>
        <w:numPr>
          <w:ilvl w:val="1"/>
          <w:numId w:val="1"/>
        </w:numPr>
        <w:tabs>
          <w:tab w:val="left" w:pos="1025"/>
        </w:tabs>
        <w:spacing w:before="21" w:line="256" w:lineRule="auto"/>
        <w:ind w:right="1934"/>
        <w:rPr>
          <w:sz w:val="24"/>
        </w:rPr>
      </w:pPr>
      <w:r>
        <w:rPr>
          <w:sz w:val="24"/>
        </w:rPr>
        <w:t>kunna</w:t>
      </w:r>
      <w:r>
        <w:rPr>
          <w:spacing w:val="-4"/>
          <w:sz w:val="24"/>
        </w:rPr>
        <w:t xml:space="preserve"> </w:t>
      </w:r>
      <w:r>
        <w:rPr>
          <w:sz w:val="24"/>
        </w:rPr>
        <w:t>vara</w:t>
      </w:r>
      <w:r>
        <w:rPr>
          <w:spacing w:val="-5"/>
          <w:sz w:val="24"/>
        </w:rPr>
        <w:t xml:space="preserve"> </w:t>
      </w:r>
      <w:r>
        <w:rPr>
          <w:sz w:val="24"/>
        </w:rPr>
        <w:t>remissinstans</w:t>
      </w:r>
      <w:r>
        <w:rPr>
          <w:spacing w:val="-5"/>
          <w:sz w:val="24"/>
        </w:rPr>
        <w:t xml:space="preserve"> </w:t>
      </w:r>
      <w:r>
        <w:rPr>
          <w:sz w:val="24"/>
        </w:rPr>
        <w:t>vid</w:t>
      </w:r>
      <w:r>
        <w:rPr>
          <w:spacing w:val="-4"/>
          <w:sz w:val="24"/>
        </w:rPr>
        <w:t xml:space="preserve"> </w:t>
      </w:r>
      <w:r>
        <w:rPr>
          <w:sz w:val="24"/>
        </w:rPr>
        <w:t>frågor</w:t>
      </w:r>
      <w:r>
        <w:rPr>
          <w:spacing w:val="-4"/>
          <w:sz w:val="24"/>
        </w:rPr>
        <w:t xml:space="preserve"> </w:t>
      </w:r>
      <w:r>
        <w:rPr>
          <w:sz w:val="24"/>
        </w:rPr>
        <w:t>om</w:t>
      </w:r>
      <w:r>
        <w:rPr>
          <w:spacing w:val="-4"/>
          <w:sz w:val="24"/>
        </w:rPr>
        <w:t xml:space="preserve"> </w:t>
      </w:r>
      <w:r>
        <w:rPr>
          <w:sz w:val="24"/>
        </w:rPr>
        <w:t>offentlig</w:t>
      </w:r>
      <w:r>
        <w:rPr>
          <w:spacing w:val="-4"/>
          <w:sz w:val="24"/>
        </w:rPr>
        <w:t xml:space="preserve"> </w:t>
      </w:r>
      <w:r>
        <w:rPr>
          <w:sz w:val="24"/>
        </w:rPr>
        <w:t>upphandling</w:t>
      </w:r>
      <w:r>
        <w:rPr>
          <w:spacing w:val="-5"/>
          <w:sz w:val="24"/>
        </w:rPr>
        <w:t xml:space="preserve"> </w:t>
      </w:r>
      <w:r>
        <w:rPr>
          <w:sz w:val="24"/>
        </w:rPr>
        <w:t>som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berör </w:t>
      </w:r>
      <w:r>
        <w:rPr>
          <w:spacing w:val="-2"/>
          <w:sz w:val="24"/>
        </w:rPr>
        <w:t>pensionärer</w:t>
      </w:r>
    </w:p>
    <w:p w14:paraId="077CC0A7" w14:textId="77777777" w:rsidR="00C50A20" w:rsidRDefault="00CE1C6D">
      <w:pPr>
        <w:pStyle w:val="Liststycke"/>
        <w:numPr>
          <w:ilvl w:val="1"/>
          <w:numId w:val="1"/>
        </w:numPr>
        <w:tabs>
          <w:tab w:val="left" w:pos="1025"/>
        </w:tabs>
        <w:spacing w:before="3" w:line="256" w:lineRule="auto"/>
        <w:ind w:right="2338"/>
        <w:rPr>
          <w:sz w:val="24"/>
        </w:rPr>
      </w:pPr>
      <w:r>
        <w:rPr>
          <w:sz w:val="24"/>
        </w:rPr>
        <w:t>vara</w:t>
      </w:r>
      <w:r>
        <w:rPr>
          <w:spacing w:val="-5"/>
          <w:sz w:val="24"/>
        </w:rPr>
        <w:t xml:space="preserve"> </w:t>
      </w:r>
      <w:r>
        <w:rPr>
          <w:sz w:val="24"/>
        </w:rPr>
        <w:t>ett</w:t>
      </w:r>
      <w:r>
        <w:rPr>
          <w:spacing w:val="-5"/>
          <w:sz w:val="24"/>
        </w:rPr>
        <w:t xml:space="preserve"> </w:t>
      </w:r>
      <w:r>
        <w:rPr>
          <w:sz w:val="24"/>
        </w:rPr>
        <w:t>forum</w:t>
      </w:r>
      <w:r>
        <w:rPr>
          <w:spacing w:val="-5"/>
          <w:sz w:val="24"/>
        </w:rPr>
        <w:t xml:space="preserve"> </w:t>
      </w:r>
      <w:r>
        <w:rPr>
          <w:sz w:val="24"/>
        </w:rPr>
        <w:t>för</w:t>
      </w:r>
      <w:r>
        <w:rPr>
          <w:spacing w:val="-5"/>
          <w:sz w:val="24"/>
        </w:rPr>
        <w:t xml:space="preserve"> </w:t>
      </w:r>
      <w:r>
        <w:rPr>
          <w:sz w:val="24"/>
        </w:rPr>
        <w:t>opinionsbildning</w:t>
      </w:r>
      <w:r>
        <w:rPr>
          <w:spacing w:val="-5"/>
          <w:sz w:val="24"/>
        </w:rPr>
        <w:t xml:space="preserve"> </w:t>
      </w:r>
      <w:r>
        <w:rPr>
          <w:sz w:val="24"/>
        </w:rPr>
        <w:t>och</w:t>
      </w:r>
      <w:r>
        <w:rPr>
          <w:spacing w:val="-5"/>
          <w:sz w:val="24"/>
        </w:rPr>
        <w:t xml:space="preserve"> </w:t>
      </w:r>
      <w:r>
        <w:rPr>
          <w:sz w:val="24"/>
        </w:rPr>
        <w:t>kunskapsspridning</w:t>
      </w:r>
      <w:r>
        <w:rPr>
          <w:spacing w:val="-5"/>
          <w:sz w:val="24"/>
        </w:rPr>
        <w:t xml:space="preserve"> </w:t>
      </w:r>
      <w:r>
        <w:rPr>
          <w:sz w:val="24"/>
        </w:rPr>
        <w:t>inom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sitt </w:t>
      </w:r>
      <w:r>
        <w:rPr>
          <w:spacing w:val="-2"/>
          <w:sz w:val="24"/>
        </w:rPr>
        <w:t>område</w:t>
      </w:r>
    </w:p>
    <w:p w14:paraId="57F7725A" w14:textId="77777777" w:rsidR="00C50A20" w:rsidRDefault="00CE1C6D">
      <w:pPr>
        <w:pStyle w:val="Liststycke"/>
        <w:numPr>
          <w:ilvl w:val="1"/>
          <w:numId w:val="1"/>
        </w:numPr>
        <w:tabs>
          <w:tab w:val="left" w:pos="1024"/>
        </w:tabs>
        <w:spacing w:before="3"/>
        <w:ind w:left="1024" w:hanging="359"/>
        <w:rPr>
          <w:sz w:val="24"/>
        </w:rPr>
      </w:pPr>
      <w:r>
        <w:rPr>
          <w:sz w:val="24"/>
        </w:rPr>
        <w:t>det</w:t>
      </w:r>
      <w:r>
        <w:rPr>
          <w:spacing w:val="-1"/>
          <w:sz w:val="24"/>
        </w:rPr>
        <w:t xml:space="preserve"> </w:t>
      </w:r>
      <w:r>
        <w:rPr>
          <w:sz w:val="24"/>
        </w:rPr>
        <w:t>ska kunna initiera nya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pensionärsfrågor i nämnder och </w:t>
      </w:r>
      <w:r>
        <w:rPr>
          <w:spacing w:val="-2"/>
          <w:sz w:val="24"/>
        </w:rPr>
        <w:t>styrelser</w:t>
      </w:r>
    </w:p>
    <w:p w14:paraId="4AEABC90" w14:textId="77777777" w:rsidR="00C50A20" w:rsidRDefault="00C50A20">
      <w:pPr>
        <w:pStyle w:val="Brdtext"/>
        <w:spacing w:before="8"/>
        <w:rPr>
          <w:sz w:val="22"/>
        </w:rPr>
      </w:pPr>
    </w:p>
    <w:p w14:paraId="2A50C04C" w14:textId="77777777" w:rsidR="00C50A20" w:rsidRDefault="00CE1C6D">
      <w:pPr>
        <w:pStyle w:val="Rubrik2"/>
        <w:numPr>
          <w:ilvl w:val="0"/>
          <w:numId w:val="1"/>
        </w:numPr>
        <w:tabs>
          <w:tab w:val="left" w:pos="605"/>
        </w:tabs>
        <w:ind w:hanging="300"/>
      </w:pPr>
      <w:bookmarkStart w:id="8" w:name="3_§_Arbetsuppgifter"/>
      <w:bookmarkStart w:id="9" w:name="_Toc166596382"/>
      <w:bookmarkEnd w:id="8"/>
      <w:r>
        <w:rPr>
          <w:color w:val="006A52"/>
        </w:rPr>
        <w:t xml:space="preserve">§ </w:t>
      </w:r>
      <w:r>
        <w:rPr>
          <w:color w:val="006A52"/>
          <w:spacing w:val="-2"/>
        </w:rPr>
        <w:t>Arbetsuppgifter</w:t>
      </w:r>
      <w:bookmarkEnd w:id="9"/>
    </w:p>
    <w:p w14:paraId="76EDF13B" w14:textId="77777777" w:rsidR="00C50A20" w:rsidRDefault="00CE1C6D">
      <w:pPr>
        <w:pStyle w:val="Brdtext"/>
        <w:spacing w:before="153" w:line="259" w:lineRule="auto"/>
        <w:ind w:left="305" w:right="1810"/>
      </w:pPr>
      <w:r>
        <w:t>Rådet ska vara ett samråds-, informations- och referensorgan för övergripande planeringsfrågor och behandla frågor om planering och verksamhet som har aktualitet för de äldre som grupp. Rådet kan informera om och ge förslag till lämpliga</w:t>
      </w:r>
      <w:r>
        <w:rPr>
          <w:spacing w:val="-3"/>
        </w:rPr>
        <w:t xml:space="preserve"> </w:t>
      </w:r>
      <w:r>
        <w:t>anpassningar</w:t>
      </w:r>
      <w:r>
        <w:rPr>
          <w:spacing w:val="-3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serviceutbud</w:t>
      </w:r>
      <w:r>
        <w:rPr>
          <w:spacing w:val="-4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berör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äldres</w:t>
      </w:r>
      <w:r>
        <w:rPr>
          <w:spacing w:val="-4"/>
        </w:rPr>
        <w:t xml:space="preserve"> </w:t>
      </w:r>
      <w:r>
        <w:t>möjligheter</w:t>
      </w:r>
      <w:r>
        <w:rPr>
          <w:spacing w:val="-3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en god livskvalitet.</w:t>
      </w:r>
    </w:p>
    <w:p w14:paraId="214C6B88" w14:textId="77777777" w:rsidR="00C50A20" w:rsidRDefault="00CE1C6D">
      <w:pPr>
        <w:pStyle w:val="Brdtext"/>
        <w:spacing w:before="119" w:line="259" w:lineRule="auto"/>
        <w:ind w:left="305" w:right="1810"/>
      </w:pPr>
      <w:r>
        <w:t>Rådet</w:t>
      </w:r>
      <w:r>
        <w:rPr>
          <w:spacing w:val="-4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hålla</w:t>
      </w:r>
      <w:r>
        <w:rPr>
          <w:spacing w:val="-3"/>
        </w:rPr>
        <w:t xml:space="preserve"> </w:t>
      </w:r>
      <w:r>
        <w:t>sig</w:t>
      </w:r>
      <w:r>
        <w:rPr>
          <w:spacing w:val="-3"/>
        </w:rPr>
        <w:t xml:space="preserve"> </w:t>
      </w:r>
      <w:r>
        <w:t>underrättade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planering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befintliga</w:t>
      </w:r>
      <w:r>
        <w:rPr>
          <w:spacing w:val="-3"/>
        </w:rPr>
        <w:t xml:space="preserve"> </w:t>
      </w:r>
      <w:r>
        <w:t>resurser</w:t>
      </w:r>
      <w:r>
        <w:rPr>
          <w:spacing w:val="-3"/>
        </w:rPr>
        <w:t xml:space="preserve"> </w:t>
      </w:r>
      <w:r>
        <w:t>vad</w:t>
      </w:r>
      <w:r>
        <w:rPr>
          <w:spacing w:val="-3"/>
        </w:rPr>
        <w:t xml:space="preserve"> </w:t>
      </w:r>
      <w:r>
        <w:t>gäller stöd och service, samt följa förändringen i efterfrågan av kommunens service i frågor som rör deras verksamhetsområde.</w:t>
      </w:r>
    </w:p>
    <w:p w14:paraId="0BC60711" w14:textId="77777777" w:rsidR="00C50A20" w:rsidRDefault="00CE1C6D">
      <w:pPr>
        <w:pStyle w:val="Brdtext"/>
        <w:spacing w:before="119" w:line="259" w:lineRule="auto"/>
        <w:ind w:left="305" w:right="1810"/>
      </w:pPr>
      <w:r>
        <w:t>Kommunens företrädare ska informera rådet om övergripande planer och förändringar av samhällsinsatsernas utformning och organisation som berör pensionärer</w:t>
      </w:r>
      <w:r>
        <w:rPr>
          <w:spacing w:val="-4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grupp.</w:t>
      </w:r>
      <w:r>
        <w:rPr>
          <w:spacing w:val="-4"/>
        </w:rPr>
        <w:t xml:space="preserve"> </w:t>
      </w:r>
      <w:r>
        <w:t>Därmed</w:t>
      </w:r>
      <w:r>
        <w:rPr>
          <w:spacing w:val="-4"/>
        </w:rPr>
        <w:t xml:space="preserve"> </w:t>
      </w:r>
      <w:r>
        <w:t>inhämtas</w:t>
      </w:r>
      <w:r>
        <w:rPr>
          <w:spacing w:val="-4"/>
        </w:rPr>
        <w:t xml:space="preserve"> </w:t>
      </w:r>
      <w:r>
        <w:t>synpunkter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ett</w:t>
      </w:r>
      <w:r>
        <w:rPr>
          <w:spacing w:val="-4"/>
        </w:rPr>
        <w:t xml:space="preserve"> </w:t>
      </w:r>
      <w:r>
        <w:t>så</w:t>
      </w:r>
      <w:r>
        <w:rPr>
          <w:spacing w:val="-4"/>
        </w:rPr>
        <w:t xml:space="preserve"> </w:t>
      </w:r>
      <w:r>
        <w:t>tidigt</w:t>
      </w:r>
      <w:r>
        <w:rPr>
          <w:spacing w:val="-4"/>
        </w:rPr>
        <w:t xml:space="preserve"> </w:t>
      </w:r>
      <w:r>
        <w:t>skede</w:t>
      </w:r>
      <w:r>
        <w:rPr>
          <w:spacing w:val="-4"/>
        </w:rPr>
        <w:t xml:space="preserve"> </w:t>
      </w:r>
      <w:r>
        <w:t>att rådets synpunkter kan påverka handläggning i aktuell nämnd eller styrelse. Genom rådet ges pensionärer en större delaktighet i samhällets insatser.</w:t>
      </w:r>
    </w:p>
    <w:p w14:paraId="4709D5AA" w14:textId="77777777" w:rsidR="00C50A20" w:rsidRDefault="00C50A20">
      <w:pPr>
        <w:pStyle w:val="Brdtext"/>
        <w:spacing w:before="9"/>
        <w:rPr>
          <w:sz w:val="20"/>
        </w:rPr>
      </w:pPr>
    </w:p>
    <w:p w14:paraId="5F56C754" w14:textId="77777777" w:rsidR="00C50A20" w:rsidRDefault="00CE1C6D">
      <w:pPr>
        <w:pStyle w:val="Rubrik2"/>
        <w:numPr>
          <w:ilvl w:val="0"/>
          <w:numId w:val="1"/>
        </w:numPr>
        <w:tabs>
          <w:tab w:val="left" w:pos="605"/>
        </w:tabs>
        <w:ind w:hanging="300"/>
      </w:pPr>
      <w:bookmarkStart w:id="10" w:name="4_§_Ansvar"/>
      <w:bookmarkStart w:id="11" w:name="_Toc166596383"/>
      <w:bookmarkEnd w:id="10"/>
      <w:r>
        <w:rPr>
          <w:color w:val="006A52"/>
        </w:rPr>
        <w:t xml:space="preserve">§ </w:t>
      </w:r>
      <w:r>
        <w:rPr>
          <w:color w:val="006A52"/>
          <w:spacing w:val="-2"/>
        </w:rPr>
        <w:t>Ansvar</w:t>
      </w:r>
      <w:bookmarkEnd w:id="11"/>
    </w:p>
    <w:p w14:paraId="1F29C2ED" w14:textId="77777777" w:rsidR="00C50A20" w:rsidRDefault="00CE1C6D">
      <w:pPr>
        <w:pStyle w:val="Brdtext"/>
        <w:spacing w:before="153" w:line="259" w:lineRule="auto"/>
        <w:ind w:left="305" w:right="1667"/>
      </w:pPr>
      <w:r>
        <w:t>Rådet ska se till att verksamheten bedrivs i enlighet med kommunens mål och riktlinjer,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föreskrifter</w:t>
      </w:r>
      <w:r>
        <w:rPr>
          <w:spacing w:val="-3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finnas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lag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förordning</w:t>
      </w:r>
      <w:r>
        <w:rPr>
          <w:spacing w:val="-3"/>
        </w:rPr>
        <w:t xml:space="preserve"> </w:t>
      </w:r>
      <w:r>
        <w:t>samt</w:t>
      </w:r>
      <w:r>
        <w:rPr>
          <w:spacing w:val="-4"/>
        </w:rPr>
        <w:t xml:space="preserve"> </w:t>
      </w:r>
      <w:r>
        <w:t>bestämmelser</w:t>
      </w:r>
      <w:r>
        <w:rPr>
          <w:spacing w:val="-3"/>
        </w:rPr>
        <w:t xml:space="preserve"> </w:t>
      </w:r>
      <w:r>
        <w:t>i detta reglemente.</w:t>
      </w:r>
    </w:p>
    <w:p w14:paraId="2027B6AC" w14:textId="77777777" w:rsidR="00C50A20" w:rsidRDefault="00C50A20">
      <w:pPr>
        <w:spacing w:line="259" w:lineRule="auto"/>
        <w:sectPr w:rsidR="00C50A20">
          <w:pgSz w:w="11910" w:h="16840"/>
          <w:pgMar w:top="1340" w:right="300" w:bottom="1260" w:left="1680" w:header="0" w:footer="1064" w:gutter="0"/>
          <w:cols w:space="720"/>
        </w:sectPr>
      </w:pPr>
    </w:p>
    <w:p w14:paraId="2E979D48" w14:textId="77777777" w:rsidR="00C50A20" w:rsidRDefault="00CE1C6D">
      <w:pPr>
        <w:pStyle w:val="Rubrik2"/>
        <w:numPr>
          <w:ilvl w:val="0"/>
          <w:numId w:val="1"/>
        </w:numPr>
        <w:tabs>
          <w:tab w:val="left" w:pos="605"/>
        </w:tabs>
        <w:spacing w:before="60"/>
        <w:ind w:hanging="300"/>
      </w:pPr>
      <w:bookmarkStart w:id="12" w:name="5_§_Sammansättning"/>
      <w:bookmarkStart w:id="13" w:name="_Toc166596384"/>
      <w:bookmarkEnd w:id="12"/>
      <w:r>
        <w:rPr>
          <w:color w:val="006A52"/>
        </w:rPr>
        <w:lastRenderedPageBreak/>
        <w:t xml:space="preserve">§ </w:t>
      </w:r>
      <w:r>
        <w:rPr>
          <w:color w:val="006A52"/>
          <w:spacing w:val="-2"/>
        </w:rPr>
        <w:t>Sammansättning</w:t>
      </w:r>
      <w:bookmarkEnd w:id="13"/>
    </w:p>
    <w:p w14:paraId="0979A0DC" w14:textId="77777777" w:rsidR="00C50A20" w:rsidRDefault="00CE1C6D">
      <w:pPr>
        <w:pStyle w:val="Brdtext"/>
        <w:spacing w:before="152" w:line="362" w:lineRule="auto"/>
        <w:ind w:left="305" w:right="1810"/>
      </w:pPr>
      <w:r>
        <w:t>Kommunala</w:t>
      </w:r>
      <w:r>
        <w:rPr>
          <w:spacing w:val="-7"/>
        </w:rPr>
        <w:t xml:space="preserve"> </w:t>
      </w:r>
      <w:r>
        <w:t>pensionärsrådet</w:t>
      </w:r>
      <w:r>
        <w:rPr>
          <w:spacing w:val="-6"/>
        </w:rPr>
        <w:t xml:space="preserve"> </w:t>
      </w:r>
      <w:r>
        <w:t>är</w:t>
      </w:r>
      <w:r>
        <w:rPr>
          <w:spacing w:val="-6"/>
        </w:rPr>
        <w:t xml:space="preserve"> </w:t>
      </w:r>
      <w:r>
        <w:t>organisatoriskt</w:t>
      </w:r>
      <w:r>
        <w:rPr>
          <w:spacing w:val="-6"/>
        </w:rPr>
        <w:t xml:space="preserve"> </w:t>
      </w:r>
      <w:r>
        <w:t>knutet</w:t>
      </w:r>
      <w:r>
        <w:rPr>
          <w:spacing w:val="-7"/>
        </w:rPr>
        <w:t xml:space="preserve"> </w:t>
      </w:r>
      <w:r>
        <w:t>till</w:t>
      </w:r>
      <w:r>
        <w:rPr>
          <w:spacing w:val="-6"/>
        </w:rPr>
        <w:t xml:space="preserve"> </w:t>
      </w:r>
      <w:r>
        <w:t>socialnämnden. Socialnämnden utser ordförande och vice ordförande per mandatperiod.</w:t>
      </w:r>
    </w:p>
    <w:p w14:paraId="1A1CD943" w14:textId="77777777" w:rsidR="00C50A20" w:rsidRDefault="00CE1C6D">
      <w:pPr>
        <w:pStyle w:val="Brdtext"/>
        <w:spacing w:before="3" w:line="259" w:lineRule="auto"/>
        <w:ind w:left="305" w:right="1667"/>
      </w:pPr>
      <w:r>
        <w:t>Rådet består av representanter från varje pensionärsförening i Götene kommun som</w:t>
      </w:r>
      <w:r>
        <w:rPr>
          <w:spacing w:val="-5"/>
        </w:rPr>
        <w:t xml:space="preserve"> </w:t>
      </w:r>
      <w:r>
        <w:t>är</w:t>
      </w:r>
      <w:r>
        <w:rPr>
          <w:spacing w:val="-5"/>
        </w:rPr>
        <w:t xml:space="preserve"> </w:t>
      </w:r>
      <w:r>
        <w:t>ansluten</w:t>
      </w:r>
      <w:r>
        <w:rPr>
          <w:spacing w:val="-5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riksorganisation.</w:t>
      </w:r>
      <w:r>
        <w:rPr>
          <w:spacing w:val="-5"/>
        </w:rPr>
        <w:t xml:space="preserve"> </w:t>
      </w:r>
      <w:r>
        <w:t>Pensionärsföreningarna</w:t>
      </w:r>
      <w:r>
        <w:rPr>
          <w:spacing w:val="-5"/>
        </w:rPr>
        <w:t xml:space="preserve"> </w:t>
      </w:r>
      <w:r>
        <w:t>utser</w:t>
      </w:r>
      <w:r>
        <w:rPr>
          <w:spacing w:val="-5"/>
        </w:rPr>
        <w:t xml:space="preserve"> </w:t>
      </w:r>
      <w:r>
        <w:t>föreningens företrädare i rådet vid sina årsmöten.</w:t>
      </w:r>
    </w:p>
    <w:p w14:paraId="5FC7A1CD" w14:textId="0F139994" w:rsidR="00C50A20" w:rsidRDefault="00CE1C6D">
      <w:pPr>
        <w:pStyle w:val="Brdtext"/>
        <w:spacing w:before="119" w:line="259" w:lineRule="auto"/>
        <w:ind w:left="305" w:right="1667"/>
      </w:pPr>
      <w:r>
        <w:t>Antalet</w:t>
      </w:r>
      <w:r>
        <w:rPr>
          <w:spacing w:val="-5"/>
        </w:rPr>
        <w:t xml:space="preserve"> </w:t>
      </w:r>
      <w:r>
        <w:t>representanter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ersättare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rådet</w:t>
      </w:r>
      <w:r>
        <w:rPr>
          <w:spacing w:val="-4"/>
        </w:rPr>
        <w:t xml:space="preserve"> </w:t>
      </w:r>
      <w:r>
        <w:t>fördelas</w:t>
      </w:r>
      <w:r>
        <w:rPr>
          <w:spacing w:val="-5"/>
        </w:rPr>
        <w:t xml:space="preserve"> </w:t>
      </w:r>
      <w:r>
        <w:t>utifrån</w:t>
      </w:r>
      <w:r>
        <w:rPr>
          <w:spacing w:val="-4"/>
        </w:rPr>
        <w:t xml:space="preserve"> </w:t>
      </w:r>
      <w:r>
        <w:t>pensionärsföreningens antal medlemmar bosatta i Götene kommun.</w:t>
      </w:r>
    </w:p>
    <w:p w14:paraId="089713BC" w14:textId="77777777" w:rsidR="00C50A20" w:rsidRDefault="00CE1C6D">
      <w:pPr>
        <w:pStyle w:val="Liststycke"/>
        <w:numPr>
          <w:ilvl w:val="1"/>
          <w:numId w:val="1"/>
        </w:numPr>
        <w:tabs>
          <w:tab w:val="left" w:pos="1025"/>
        </w:tabs>
        <w:spacing w:before="119" w:line="256" w:lineRule="auto"/>
        <w:ind w:right="2075"/>
        <w:rPr>
          <w:sz w:val="24"/>
        </w:rPr>
      </w:pPr>
      <w:r>
        <w:rPr>
          <w:sz w:val="24"/>
        </w:rPr>
        <w:t>Förening</w:t>
      </w:r>
      <w:r>
        <w:rPr>
          <w:spacing w:val="-4"/>
          <w:sz w:val="24"/>
        </w:rPr>
        <w:t xml:space="preserve"> </w:t>
      </w:r>
      <w:r>
        <w:rPr>
          <w:sz w:val="24"/>
        </w:rPr>
        <w:t>med</w:t>
      </w:r>
      <w:r>
        <w:rPr>
          <w:spacing w:val="-5"/>
          <w:sz w:val="24"/>
        </w:rPr>
        <w:t xml:space="preserve"> </w:t>
      </w:r>
      <w:r>
        <w:rPr>
          <w:sz w:val="24"/>
        </w:rPr>
        <w:t>0-400</w:t>
      </w:r>
      <w:r>
        <w:rPr>
          <w:spacing w:val="-5"/>
          <w:sz w:val="24"/>
        </w:rPr>
        <w:t xml:space="preserve"> </w:t>
      </w:r>
      <w:r>
        <w:rPr>
          <w:sz w:val="24"/>
        </w:rPr>
        <w:t>medlemmar</w:t>
      </w:r>
      <w:r>
        <w:rPr>
          <w:spacing w:val="-4"/>
          <w:sz w:val="24"/>
        </w:rPr>
        <w:t xml:space="preserve"> </w:t>
      </w:r>
      <w:r>
        <w:rPr>
          <w:sz w:val="24"/>
        </w:rPr>
        <w:t>representeras</w:t>
      </w:r>
      <w:r>
        <w:rPr>
          <w:spacing w:val="-5"/>
          <w:sz w:val="24"/>
        </w:rPr>
        <w:t xml:space="preserve"> </w:t>
      </w:r>
      <w:r>
        <w:rPr>
          <w:sz w:val="24"/>
        </w:rPr>
        <w:t>av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ordinarie</w:t>
      </w:r>
      <w:r>
        <w:rPr>
          <w:spacing w:val="-4"/>
          <w:sz w:val="24"/>
        </w:rPr>
        <w:t xml:space="preserve"> </w:t>
      </w:r>
      <w:r>
        <w:rPr>
          <w:sz w:val="24"/>
        </w:rPr>
        <w:t>ledamot och en ersättare.</w:t>
      </w:r>
    </w:p>
    <w:p w14:paraId="26DCDA1B" w14:textId="77777777" w:rsidR="00C50A20" w:rsidRDefault="00CE1C6D">
      <w:pPr>
        <w:pStyle w:val="Liststycke"/>
        <w:numPr>
          <w:ilvl w:val="1"/>
          <w:numId w:val="1"/>
        </w:numPr>
        <w:tabs>
          <w:tab w:val="left" w:pos="1025"/>
        </w:tabs>
        <w:spacing w:before="3" w:line="256" w:lineRule="auto"/>
        <w:ind w:right="2162"/>
        <w:rPr>
          <w:sz w:val="24"/>
        </w:rPr>
      </w:pPr>
      <w:r>
        <w:rPr>
          <w:sz w:val="24"/>
        </w:rPr>
        <w:t>Förening</w:t>
      </w:r>
      <w:r>
        <w:rPr>
          <w:spacing w:val="-4"/>
          <w:sz w:val="24"/>
        </w:rPr>
        <w:t xml:space="preserve"> </w:t>
      </w:r>
      <w:r>
        <w:rPr>
          <w:sz w:val="24"/>
        </w:rPr>
        <w:t>med</w:t>
      </w:r>
      <w:r>
        <w:rPr>
          <w:spacing w:val="-5"/>
          <w:sz w:val="24"/>
        </w:rPr>
        <w:t xml:space="preserve"> </w:t>
      </w:r>
      <w:r>
        <w:rPr>
          <w:sz w:val="24"/>
        </w:rPr>
        <w:t>401</w:t>
      </w:r>
      <w:r>
        <w:rPr>
          <w:spacing w:val="-4"/>
          <w:sz w:val="24"/>
        </w:rPr>
        <w:t xml:space="preserve"> </w:t>
      </w:r>
      <w:r>
        <w:rPr>
          <w:sz w:val="24"/>
        </w:rPr>
        <w:t>eller</w:t>
      </w:r>
      <w:r>
        <w:rPr>
          <w:spacing w:val="-4"/>
          <w:sz w:val="24"/>
        </w:rPr>
        <w:t xml:space="preserve"> </w:t>
      </w:r>
      <w:r>
        <w:rPr>
          <w:sz w:val="24"/>
        </w:rPr>
        <w:t>fler</w:t>
      </w:r>
      <w:r>
        <w:rPr>
          <w:spacing w:val="-5"/>
          <w:sz w:val="24"/>
        </w:rPr>
        <w:t xml:space="preserve"> </w:t>
      </w:r>
      <w:r>
        <w:rPr>
          <w:sz w:val="24"/>
        </w:rPr>
        <w:t>medlemmar</w:t>
      </w:r>
      <w:r>
        <w:rPr>
          <w:spacing w:val="-4"/>
          <w:sz w:val="24"/>
        </w:rPr>
        <w:t xml:space="preserve"> </w:t>
      </w:r>
      <w:r>
        <w:rPr>
          <w:sz w:val="24"/>
        </w:rPr>
        <w:t>representeras</w:t>
      </w:r>
      <w:r>
        <w:rPr>
          <w:spacing w:val="-5"/>
          <w:sz w:val="24"/>
        </w:rPr>
        <w:t xml:space="preserve"> </w:t>
      </w:r>
      <w:r>
        <w:rPr>
          <w:sz w:val="24"/>
        </w:rPr>
        <w:t>av</w:t>
      </w:r>
      <w:r>
        <w:rPr>
          <w:spacing w:val="-4"/>
          <w:sz w:val="24"/>
        </w:rPr>
        <w:t xml:space="preserve"> </w:t>
      </w:r>
      <w:r>
        <w:rPr>
          <w:sz w:val="24"/>
        </w:rPr>
        <w:t>två</w:t>
      </w:r>
      <w:r>
        <w:rPr>
          <w:spacing w:val="-4"/>
          <w:sz w:val="24"/>
        </w:rPr>
        <w:t xml:space="preserve"> </w:t>
      </w:r>
      <w:r>
        <w:rPr>
          <w:sz w:val="24"/>
        </w:rPr>
        <w:t>ordinarie ledamöter och två ersättare.</w:t>
      </w:r>
    </w:p>
    <w:p w14:paraId="01A80A3D" w14:textId="77777777" w:rsidR="00C50A20" w:rsidRDefault="00CE1C6D">
      <w:pPr>
        <w:pStyle w:val="Brdtext"/>
        <w:spacing w:before="123" w:line="259" w:lineRule="auto"/>
        <w:ind w:left="305" w:right="1810"/>
      </w:pPr>
      <w:r>
        <w:t>Saknar</w:t>
      </w:r>
      <w:r>
        <w:rPr>
          <w:spacing w:val="-4"/>
        </w:rPr>
        <w:t xml:space="preserve"> </w:t>
      </w:r>
      <w:r>
        <w:t>föreningen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antal</w:t>
      </w:r>
      <w:r>
        <w:rPr>
          <w:spacing w:val="-4"/>
        </w:rPr>
        <w:t xml:space="preserve"> </w:t>
      </w:r>
      <w:r>
        <w:t>medlemmar</w:t>
      </w:r>
      <w:r>
        <w:rPr>
          <w:spacing w:val="-4"/>
        </w:rPr>
        <w:t xml:space="preserve"> </w:t>
      </w:r>
      <w:r>
        <w:t>boende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Götene</w:t>
      </w:r>
      <w:r>
        <w:rPr>
          <w:spacing w:val="-4"/>
        </w:rPr>
        <w:t xml:space="preserve"> </w:t>
      </w:r>
      <w:r>
        <w:t>kommun representeras de av en ordinarie ledamot och en ersättare.</w:t>
      </w:r>
    </w:p>
    <w:p w14:paraId="269D8421" w14:textId="77777777" w:rsidR="00C50A20" w:rsidRDefault="00CE1C6D">
      <w:pPr>
        <w:pStyle w:val="Brdtext"/>
        <w:spacing w:before="120" w:line="259" w:lineRule="auto"/>
        <w:ind w:left="305" w:right="1810"/>
      </w:pPr>
      <w:r>
        <w:t>Rådet</w:t>
      </w:r>
      <w:r>
        <w:rPr>
          <w:spacing w:val="-5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utse</w:t>
      </w:r>
      <w:r>
        <w:rPr>
          <w:spacing w:val="-4"/>
        </w:rPr>
        <w:t xml:space="preserve"> </w:t>
      </w:r>
      <w:r>
        <w:t>representanter</w:t>
      </w:r>
      <w:r>
        <w:rPr>
          <w:spacing w:val="-4"/>
        </w:rPr>
        <w:t xml:space="preserve"> </w:t>
      </w:r>
      <w:r>
        <w:t>från</w:t>
      </w:r>
      <w:r>
        <w:rPr>
          <w:spacing w:val="-4"/>
        </w:rPr>
        <w:t xml:space="preserve"> </w:t>
      </w:r>
      <w:r>
        <w:t>andra</w:t>
      </w:r>
      <w:r>
        <w:rPr>
          <w:spacing w:val="-4"/>
        </w:rPr>
        <w:t xml:space="preserve"> </w:t>
      </w:r>
      <w:r>
        <w:t>pensionärsföreningar,</w:t>
      </w:r>
      <w:r>
        <w:rPr>
          <w:spacing w:val="-4"/>
        </w:rPr>
        <w:t xml:space="preserve"> </w:t>
      </w:r>
      <w:r>
        <w:t>men</w:t>
      </w:r>
      <w:r>
        <w:rPr>
          <w:spacing w:val="-4"/>
        </w:rPr>
        <w:t xml:space="preserve"> </w:t>
      </w:r>
      <w:r>
        <w:t>då</w:t>
      </w:r>
      <w:r>
        <w:rPr>
          <w:spacing w:val="-4"/>
        </w:rPr>
        <w:t xml:space="preserve"> </w:t>
      </w:r>
      <w:r>
        <w:t xml:space="preserve">utan </w:t>
      </w:r>
      <w:r>
        <w:rPr>
          <w:spacing w:val="-2"/>
        </w:rPr>
        <w:t>rösträtt.</w:t>
      </w:r>
    </w:p>
    <w:p w14:paraId="03E2A1C9" w14:textId="77777777" w:rsidR="00C50A20" w:rsidRDefault="00CE1C6D">
      <w:pPr>
        <w:pStyle w:val="Brdtext"/>
        <w:spacing w:before="119" w:line="259" w:lineRule="auto"/>
        <w:ind w:left="305" w:right="1810"/>
      </w:pPr>
      <w:r>
        <w:t>Pensionärsrådet</w:t>
      </w:r>
      <w:r>
        <w:rPr>
          <w:spacing w:val="-4"/>
        </w:rPr>
        <w:t xml:space="preserve"> </w:t>
      </w:r>
      <w:r>
        <w:t>utser</w:t>
      </w:r>
      <w:r>
        <w:rPr>
          <w:spacing w:val="-4"/>
        </w:rPr>
        <w:t xml:space="preserve"> </w:t>
      </w:r>
      <w:r>
        <w:t>arbetsgrupper</w:t>
      </w:r>
      <w:r>
        <w:rPr>
          <w:spacing w:val="-4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>behov</w:t>
      </w:r>
      <w:r>
        <w:rPr>
          <w:spacing w:val="-4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grundligare</w:t>
      </w:r>
      <w:r>
        <w:rPr>
          <w:spacing w:val="-4"/>
        </w:rPr>
        <w:t xml:space="preserve"> </w:t>
      </w:r>
      <w:r>
        <w:t>beredning</w:t>
      </w:r>
      <w:r>
        <w:rPr>
          <w:spacing w:val="-4"/>
        </w:rPr>
        <w:t xml:space="preserve"> </w:t>
      </w:r>
      <w:r>
        <w:t xml:space="preserve">av </w:t>
      </w:r>
      <w:r>
        <w:rPr>
          <w:spacing w:val="-2"/>
        </w:rPr>
        <w:t>ärenden.</w:t>
      </w:r>
    </w:p>
    <w:p w14:paraId="2865590D" w14:textId="77777777" w:rsidR="00C50A20" w:rsidRDefault="00CE1C6D">
      <w:pPr>
        <w:pStyle w:val="Brdtext"/>
        <w:spacing w:before="120" w:line="259" w:lineRule="auto"/>
        <w:ind w:left="305" w:right="1667"/>
      </w:pPr>
      <w:r>
        <w:t>Socialchefen</w:t>
      </w:r>
      <w:r>
        <w:rPr>
          <w:spacing w:val="-4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annan</w:t>
      </w:r>
      <w:r>
        <w:rPr>
          <w:spacing w:val="-4"/>
        </w:rPr>
        <w:t xml:space="preserve"> </w:t>
      </w:r>
      <w:r>
        <w:t>representant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verksamheten</w:t>
      </w:r>
      <w:r>
        <w:rPr>
          <w:spacing w:val="-4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ständigt</w:t>
      </w:r>
      <w:r>
        <w:rPr>
          <w:spacing w:val="-4"/>
        </w:rPr>
        <w:t xml:space="preserve"> </w:t>
      </w:r>
      <w:r>
        <w:t>adjungerad</w:t>
      </w:r>
      <w:r>
        <w:rPr>
          <w:spacing w:val="-4"/>
        </w:rPr>
        <w:t xml:space="preserve"> </w:t>
      </w:r>
      <w:r>
        <w:t>till rådets sammanträden.</w:t>
      </w:r>
    </w:p>
    <w:p w14:paraId="53160C52" w14:textId="77777777" w:rsidR="00C50A20" w:rsidRDefault="00CE1C6D">
      <w:pPr>
        <w:pStyle w:val="Brdtext"/>
        <w:spacing w:before="120"/>
        <w:ind w:left="305"/>
      </w:pPr>
      <w:r>
        <w:t>Till</w:t>
      </w:r>
      <w:r>
        <w:rPr>
          <w:spacing w:val="-2"/>
        </w:rPr>
        <w:t xml:space="preserve"> </w:t>
      </w:r>
      <w:r>
        <w:t>sekreterare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rådet</w:t>
      </w:r>
      <w:r>
        <w:rPr>
          <w:spacing w:val="-1"/>
        </w:rPr>
        <w:t xml:space="preserve"> </w:t>
      </w:r>
      <w:r>
        <w:t>utses</w:t>
      </w:r>
      <w:r>
        <w:rPr>
          <w:spacing w:val="-2"/>
        </w:rPr>
        <w:t xml:space="preserve"> </w:t>
      </w:r>
      <w:r>
        <w:t xml:space="preserve">en </w:t>
      </w:r>
      <w:r>
        <w:rPr>
          <w:spacing w:val="-2"/>
        </w:rPr>
        <w:t>tjänsteman.</w:t>
      </w:r>
    </w:p>
    <w:p w14:paraId="0FE377A7" w14:textId="77777777" w:rsidR="00C50A20" w:rsidRDefault="00C50A20">
      <w:pPr>
        <w:pStyle w:val="Brdtext"/>
        <w:spacing w:before="8"/>
        <w:rPr>
          <w:sz w:val="22"/>
        </w:rPr>
      </w:pPr>
    </w:p>
    <w:p w14:paraId="2471F2F9" w14:textId="77777777" w:rsidR="00C50A20" w:rsidRDefault="00CE1C6D">
      <w:pPr>
        <w:pStyle w:val="Rubrik2"/>
        <w:numPr>
          <w:ilvl w:val="0"/>
          <w:numId w:val="1"/>
        </w:numPr>
        <w:tabs>
          <w:tab w:val="left" w:pos="605"/>
        </w:tabs>
        <w:ind w:hanging="300"/>
      </w:pPr>
      <w:bookmarkStart w:id="14" w:name="6_§_Tjänstgöring"/>
      <w:bookmarkStart w:id="15" w:name="_Toc166596385"/>
      <w:bookmarkEnd w:id="14"/>
      <w:r>
        <w:rPr>
          <w:color w:val="006A52"/>
        </w:rPr>
        <w:t xml:space="preserve">§ </w:t>
      </w:r>
      <w:r>
        <w:rPr>
          <w:color w:val="006A52"/>
          <w:spacing w:val="-2"/>
        </w:rPr>
        <w:t>Tjänstgöring</w:t>
      </w:r>
      <w:bookmarkEnd w:id="15"/>
    </w:p>
    <w:p w14:paraId="428301DD" w14:textId="77777777" w:rsidR="00C50A20" w:rsidRDefault="00CE1C6D">
      <w:pPr>
        <w:pStyle w:val="Brdtext"/>
        <w:spacing w:before="153" w:line="259" w:lineRule="auto"/>
        <w:ind w:left="305" w:right="1667"/>
      </w:pPr>
      <w:r>
        <w:t>Om en ledamot är förhindrad att inställa sig till ett sammanträde eller att vidare delta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ett</w:t>
      </w:r>
      <w:r>
        <w:rPr>
          <w:spacing w:val="-3"/>
        </w:rPr>
        <w:t xml:space="preserve"> </w:t>
      </w:r>
      <w:r>
        <w:t>sammanträde</w:t>
      </w:r>
      <w:r>
        <w:rPr>
          <w:spacing w:val="-3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ersättare</w:t>
      </w:r>
      <w:r>
        <w:rPr>
          <w:spacing w:val="-3"/>
        </w:rPr>
        <w:t xml:space="preserve"> </w:t>
      </w:r>
      <w:r>
        <w:t>tjänstgöra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ledamotens</w:t>
      </w:r>
      <w:r>
        <w:rPr>
          <w:spacing w:val="-4"/>
        </w:rPr>
        <w:t xml:space="preserve"> </w:t>
      </w:r>
      <w:r>
        <w:t>ställe.</w:t>
      </w:r>
      <w:r>
        <w:rPr>
          <w:spacing w:val="-4"/>
        </w:rPr>
        <w:t xml:space="preserve"> </w:t>
      </w:r>
      <w:r>
        <w:t>Ledamoten ansvarar själv för att ersättare kallas i dennes ställe.</w:t>
      </w:r>
    </w:p>
    <w:p w14:paraId="36EB5919" w14:textId="77777777" w:rsidR="00C50A20" w:rsidRDefault="00CE1C6D">
      <w:pPr>
        <w:pStyle w:val="Brdtext"/>
        <w:spacing w:before="119" w:line="259" w:lineRule="auto"/>
        <w:ind w:left="305" w:right="1667"/>
      </w:pPr>
      <w:r>
        <w:t>En</w:t>
      </w:r>
      <w:r>
        <w:rPr>
          <w:spacing w:val="-3"/>
        </w:rPr>
        <w:t xml:space="preserve"> </w:t>
      </w:r>
      <w:r>
        <w:t>ledamot,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inställer</w:t>
      </w:r>
      <w:r>
        <w:rPr>
          <w:spacing w:val="-3"/>
        </w:rPr>
        <w:t xml:space="preserve"> </w:t>
      </w:r>
      <w:r>
        <w:t>sig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pågående</w:t>
      </w:r>
      <w:r>
        <w:rPr>
          <w:spacing w:val="-4"/>
        </w:rPr>
        <w:t xml:space="preserve"> </w:t>
      </w:r>
      <w:r>
        <w:t>sammanträde,</w:t>
      </w:r>
      <w:r>
        <w:rPr>
          <w:spacing w:val="-3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rätt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tjänstgöra även om en ersättare har trätt in i ledamotens ställe.</w:t>
      </w:r>
    </w:p>
    <w:p w14:paraId="7DC5D770" w14:textId="77777777" w:rsidR="00C50A20" w:rsidRDefault="00CE1C6D">
      <w:pPr>
        <w:pStyle w:val="Brdtext"/>
        <w:spacing w:before="120"/>
        <w:ind w:left="305"/>
      </w:pPr>
      <w:r>
        <w:t>Ersättare</w:t>
      </w:r>
      <w:r>
        <w:rPr>
          <w:spacing w:val="-3"/>
        </w:rPr>
        <w:t xml:space="preserve"> </w:t>
      </w:r>
      <w:r>
        <w:t>har närvaro-</w:t>
      </w:r>
      <w:r>
        <w:rPr>
          <w:spacing w:val="-1"/>
        </w:rPr>
        <w:t xml:space="preserve"> </w:t>
      </w:r>
      <w:r>
        <w:t>och yttranderätt</w:t>
      </w:r>
      <w:r>
        <w:rPr>
          <w:spacing w:val="-1"/>
        </w:rPr>
        <w:t xml:space="preserve"> </w:t>
      </w:r>
      <w:r>
        <w:t xml:space="preserve">vid </w:t>
      </w:r>
      <w:r>
        <w:rPr>
          <w:spacing w:val="-2"/>
        </w:rPr>
        <w:t>sammanträden.</w:t>
      </w:r>
    </w:p>
    <w:p w14:paraId="29E6EF35" w14:textId="77777777" w:rsidR="00C50A20" w:rsidRDefault="00C50A20">
      <w:pPr>
        <w:pStyle w:val="Brdtext"/>
        <w:spacing w:before="9"/>
        <w:rPr>
          <w:sz w:val="22"/>
        </w:rPr>
      </w:pPr>
    </w:p>
    <w:p w14:paraId="1B738020" w14:textId="77777777" w:rsidR="00C50A20" w:rsidRDefault="00CE1C6D">
      <w:pPr>
        <w:pStyle w:val="Rubrik2"/>
        <w:numPr>
          <w:ilvl w:val="0"/>
          <w:numId w:val="1"/>
        </w:numPr>
        <w:tabs>
          <w:tab w:val="left" w:pos="605"/>
        </w:tabs>
        <w:ind w:hanging="300"/>
      </w:pPr>
      <w:bookmarkStart w:id="16" w:name="7_§_Sammanträden"/>
      <w:bookmarkStart w:id="17" w:name="_Toc166596386"/>
      <w:bookmarkEnd w:id="16"/>
      <w:r>
        <w:rPr>
          <w:color w:val="006A52"/>
        </w:rPr>
        <w:t xml:space="preserve">§ </w:t>
      </w:r>
      <w:r>
        <w:rPr>
          <w:color w:val="006A52"/>
          <w:spacing w:val="-2"/>
        </w:rPr>
        <w:t>Sammanträden</w:t>
      </w:r>
      <w:bookmarkEnd w:id="17"/>
    </w:p>
    <w:p w14:paraId="3907041F" w14:textId="77777777" w:rsidR="00C50A20" w:rsidRDefault="00CE1C6D">
      <w:pPr>
        <w:pStyle w:val="Brdtext"/>
        <w:spacing w:before="153" w:line="259" w:lineRule="auto"/>
        <w:ind w:left="305" w:right="1810"/>
      </w:pPr>
      <w:r>
        <w:t>Rådet</w:t>
      </w:r>
      <w:r>
        <w:rPr>
          <w:spacing w:val="-5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sammanträda</w:t>
      </w:r>
      <w:r>
        <w:rPr>
          <w:spacing w:val="-4"/>
        </w:rPr>
        <w:t xml:space="preserve"> </w:t>
      </w:r>
      <w:r>
        <w:t>fyra</w:t>
      </w:r>
      <w:r>
        <w:rPr>
          <w:spacing w:val="-5"/>
        </w:rPr>
        <w:t xml:space="preserve"> </w:t>
      </w:r>
      <w:r>
        <w:t>gånger</w:t>
      </w:r>
      <w:r>
        <w:rPr>
          <w:spacing w:val="-4"/>
        </w:rPr>
        <w:t xml:space="preserve"> </w:t>
      </w:r>
      <w:r>
        <w:t>varje</w:t>
      </w:r>
      <w:r>
        <w:rPr>
          <w:spacing w:val="-4"/>
        </w:rPr>
        <w:t xml:space="preserve"> </w:t>
      </w:r>
      <w:r>
        <w:t>år.</w:t>
      </w:r>
      <w:r>
        <w:rPr>
          <w:spacing w:val="-4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t>sammanträden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behandling av särskild fråga ska hållas om rådets ordförande anser att det behövs.</w:t>
      </w:r>
    </w:p>
    <w:p w14:paraId="5D35F173" w14:textId="77777777" w:rsidR="00C50A20" w:rsidRDefault="00C50A20">
      <w:pPr>
        <w:pStyle w:val="Brdtext"/>
        <w:spacing w:before="9"/>
        <w:rPr>
          <w:sz w:val="20"/>
        </w:rPr>
      </w:pPr>
    </w:p>
    <w:p w14:paraId="797CC0F6" w14:textId="77777777" w:rsidR="00C50A20" w:rsidRDefault="00CE1C6D">
      <w:pPr>
        <w:pStyle w:val="Rubrik2"/>
        <w:numPr>
          <w:ilvl w:val="0"/>
          <w:numId w:val="1"/>
        </w:numPr>
        <w:tabs>
          <w:tab w:val="left" w:pos="605"/>
        </w:tabs>
        <w:ind w:hanging="300"/>
      </w:pPr>
      <w:bookmarkStart w:id="18" w:name="8_§_Närvarorätt"/>
      <w:bookmarkStart w:id="19" w:name="_Toc166596387"/>
      <w:bookmarkEnd w:id="18"/>
      <w:r>
        <w:rPr>
          <w:color w:val="006A52"/>
        </w:rPr>
        <w:t xml:space="preserve">§ </w:t>
      </w:r>
      <w:r>
        <w:rPr>
          <w:color w:val="006A52"/>
          <w:spacing w:val="-2"/>
        </w:rPr>
        <w:t>Närvarorätt</w:t>
      </w:r>
      <w:bookmarkEnd w:id="19"/>
    </w:p>
    <w:p w14:paraId="420384B2" w14:textId="77777777" w:rsidR="00C50A20" w:rsidRDefault="00CE1C6D">
      <w:pPr>
        <w:pStyle w:val="Brdtext"/>
        <w:spacing w:before="153" w:line="259" w:lineRule="auto"/>
        <w:ind w:left="305" w:right="1810"/>
      </w:pPr>
      <w:r>
        <w:t>Förutom</w:t>
      </w:r>
      <w:r>
        <w:rPr>
          <w:spacing w:val="-4"/>
        </w:rPr>
        <w:t xml:space="preserve"> </w:t>
      </w:r>
      <w:r>
        <w:t>rådets</w:t>
      </w:r>
      <w:r>
        <w:rPr>
          <w:spacing w:val="-4"/>
        </w:rPr>
        <w:t xml:space="preserve"> </w:t>
      </w:r>
      <w:r>
        <w:t>ledamöter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ersättare</w:t>
      </w:r>
      <w:r>
        <w:rPr>
          <w:spacing w:val="-4"/>
        </w:rPr>
        <w:t xml:space="preserve"> </w:t>
      </w:r>
      <w:r>
        <w:t>får</w:t>
      </w:r>
      <w:r>
        <w:rPr>
          <w:spacing w:val="-5"/>
        </w:rPr>
        <w:t xml:space="preserve"> </w:t>
      </w:r>
      <w:r>
        <w:t>kommunstyrelsens</w:t>
      </w:r>
      <w:r>
        <w:rPr>
          <w:spacing w:val="-5"/>
        </w:rPr>
        <w:t xml:space="preserve"> </w:t>
      </w:r>
      <w:r>
        <w:t>ordförande</w:t>
      </w:r>
      <w:r>
        <w:rPr>
          <w:spacing w:val="-4"/>
        </w:rPr>
        <w:t xml:space="preserve"> </w:t>
      </w:r>
      <w:r>
        <w:t>och andre vice ordförande delta vid rådets sammanträde.</w:t>
      </w:r>
    </w:p>
    <w:p w14:paraId="1C0666B9" w14:textId="77777777" w:rsidR="00C50A20" w:rsidRDefault="00CE1C6D">
      <w:pPr>
        <w:pStyle w:val="Brdtext"/>
        <w:spacing w:before="119" w:line="259" w:lineRule="auto"/>
        <w:ind w:left="305" w:right="1810"/>
      </w:pPr>
      <w:r>
        <w:t>Socialchefen</w:t>
      </w:r>
      <w:r>
        <w:rPr>
          <w:spacing w:val="-4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annan</w:t>
      </w:r>
      <w:r>
        <w:rPr>
          <w:spacing w:val="-4"/>
        </w:rPr>
        <w:t xml:space="preserve"> </w:t>
      </w:r>
      <w:r>
        <w:t>representant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verksamheten</w:t>
      </w:r>
      <w:r>
        <w:rPr>
          <w:spacing w:val="-4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närvara</w:t>
      </w:r>
      <w:r>
        <w:rPr>
          <w:spacing w:val="-4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 xml:space="preserve">rådets </w:t>
      </w:r>
      <w:r>
        <w:rPr>
          <w:spacing w:val="-2"/>
        </w:rPr>
        <w:t>sammanträden.</w:t>
      </w:r>
    </w:p>
    <w:p w14:paraId="3C9F9AAD" w14:textId="77777777" w:rsidR="00C50A20" w:rsidRDefault="00C50A20">
      <w:pPr>
        <w:spacing w:line="259" w:lineRule="auto"/>
        <w:sectPr w:rsidR="00C50A20">
          <w:pgSz w:w="11910" w:h="16840"/>
          <w:pgMar w:top="1340" w:right="300" w:bottom="1260" w:left="1680" w:header="0" w:footer="1064" w:gutter="0"/>
          <w:cols w:space="720"/>
        </w:sectPr>
      </w:pPr>
    </w:p>
    <w:p w14:paraId="51FDC606" w14:textId="77777777" w:rsidR="00C50A20" w:rsidRDefault="00CE1C6D">
      <w:pPr>
        <w:pStyle w:val="Rubrik2"/>
        <w:numPr>
          <w:ilvl w:val="0"/>
          <w:numId w:val="1"/>
        </w:numPr>
        <w:tabs>
          <w:tab w:val="left" w:pos="605"/>
        </w:tabs>
        <w:spacing w:before="60"/>
        <w:ind w:hanging="300"/>
      </w:pPr>
      <w:bookmarkStart w:id="20" w:name="9_§_Kallelse"/>
      <w:bookmarkStart w:id="21" w:name="_Toc166596388"/>
      <w:bookmarkEnd w:id="20"/>
      <w:r>
        <w:rPr>
          <w:color w:val="006A52"/>
        </w:rPr>
        <w:lastRenderedPageBreak/>
        <w:t>§</w:t>
      </w:r>
      <w:r>
        <w:rPr>
          <w:color w:val="006A52"/>
          <w:spacing w:val="-2"/>
        </w:rPr>
        <w:t xml:space="preserve"> Kallelse</w:t>
      </w:r>
      <w:bookmarkEnd w:id="21"/>
    </w:p>
    <w:p w14:paraId="0FA2B298" w14:textId="77777777" w:rsidR="00C50A20" w:rsidRDefault="00CE1C6D">
      <w:pPr>
        <w:pStyle w:val="Brdtext"/>
        <w:spacing w:before="152" w:line="259" w:lineRule="auto"/>
        <w:ind w:left="305" w:right="1810"/>
      </w:pPr>
      <w:r>
        <w:t>Ordföranden</w:t>
      </w:r>
      <w:r>
        <w:rPr>
          <w:spacing w:val="-4"/>
        </w:rPr>
        <w:t xml:space="preserve"> </w:t>
      </w:r>
      <w:r>
        <w:t>ansvarar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kallelse</w:t>
      </w:r>
      <w:r>
        <w:rPr>
          <w:spacing w:val="-5"/>
        </w:rPr>
        <w:t xml:space="preserve"> </w:t>
      </w:r>
      <w:r>
        <w:t>utfärdas</w:t>
      </w:r>
      <w:r>
        <w:rPr>
          <w:spacing w:val="-5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sammanträdena.</w:t>
      </w:r>
      <w:r>
        <w:rPr>
          <w:spacing w:val="-4"/>
        </w:rPr>
        <w:t xml:space="preserve"> </w:t>
      </w:r>
      <w:r>
        <w:t>Kallelsen</w:t>
      </w:r>
      <w:r>
        <w:rPr>
          <w:spacing w:val="-4"/>
        </w:rPr>
        <w:t xml:space="preserve"> </w:t>
      </w:r>
      <w:r>
        <w:t>ska skickas till ordinarie ledamöter samt ersättare senast fem dagar före sammanträdesdagen, på lämpligt sätt.</w:t>
      </w:r>
    </w:p>
    <w:p w14:paraId="6FAA1F99" w14:textId="77777777" w:rsidR="00C50A20" w:rsidRDefault="00CE1C6D">
      <w:pPr>
        <w:pStyle w:val="Brdtext"/>
        <w:spacing w:before="120" w:line="259" w:lineRule="auto"/>
        <w:ind w:left="305" w:right="1810"/>
      </w:pPr>
      <w:r>
        <w:t>Kallelsen</w:t>
      </w:r>
      <w:r>
        <w:rPr>
          <w:spacing w:val="-3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vara</w:t>
      </w:r>
      <w:r>
        <w:rPr>
          <w:spacing w:val="-3"/>
        </w:rPr>
        <w:t xml:space="preserve"> </w:t>
      </w:r>
      <w:r>
        <w:t>skriftlig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innehålla</w:t>
      </w:r>
      <w:r>
        <w:rPr>
          <w:spacing w:val="-4"/>
        </w:rPr>
        <w:t xml:space="preserve"> </w:t>
      </w:r>
      <w:r>
        <w:t>uppgift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tid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plats</w:t>
      </w:r>
      <w:r>
        <w:rPr>
          <w:spacing w:val="-4"/>
        </w:rPr>
        <w:t xml:space="preserve"> </w:t>
      </w:r>
      <w:r>
        <w:t>för sammanträdet. I undantagsfall får kallelsen ske på annat sätt.</w:t>
      </w:r>
    </w:p>
    <w:p w14:paraId="6C8B1B21" w14:textId="77777777" w:rsidR="00C50A20" w:rsidRDefault="00CE1C6D">
      <w:pPr>
        <w:pStyle w:val="Brdtext"/>
        <w:spacing w:before="119" w:line="259" w:lineRule="auto"/>
        <w:ind w:left="305" w:right="1810"/>
      </w:pPr>
      <w:r>
        <w:t>Kallelsen bör åtföljas av en föredragningslista. Ordförande bestämmer i vilken utsträckning</w:t>
      </w:r>
      <w:r>
        <w:rPr>
          <w:spacing w:val="-4"/>
        </w:rPr>
        <w:t xml:space="preserve"> </w:t>
      </w:r>
      <w:r>
        <w:t>handlingar</w:t>
      </w:r>
      <w:r>
        <w:rPr>
          <w:spacing w:val="-4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tillhör</w:t>
      </w:r>
      <w:r>
        <w:rPr>
          <w:spacing w:val="-4"/>
        </w:rPr>
        <w:t xml:space="preserve"> </w:t>
      </w:r>
      <w:r>
        <w:t>ett</w:t>
      </w:r>
      <w:r>
        <w:rPr>
          <w:spacing w:val="-4"/>
        </w:rPr>
        <w:t xml:space="preserve"> </w:t>
      </w:r>
      <w:r>
        <w:t>ärende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föredragningslistan</w:t>
      </w:r>
      <w:r>
        <w:rPr>
          <w:spacing w:val="-4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 xml:space="preserve">bifogas </w:t>
      </w:r>
      <w:r>
        <w:rPr>
          <w:spacing w:val="-2"/>
        </w:rPr>
        <w:t>kallelsen.</w:t>
      </w:r>
    </w:p>
    <w:p w14:paraId="2F9CA638" w14:textId="77777777" w:rsidR="00C50A20" w:rsidRDefault="00C50A20">
      <w:pPr>
        <w:pStyle w:val="Brdtext"/>
        <w:spacing w:before="9"/>
        <w:rPr>
          <w:sz w:val="20"/>
        </w:rPr>
      </w:pPr>
    </w:p>
    <w:p w14:paraId="27A1751B" w14:textId="6DB15F8D" w:rsidR="00C50A20" w:rsidRPr="00DB173C" w:rsidRDefault="00CE1C6D">
      <w:pPr>
        <w:pStyle w:val="Rubrik2"/>
        <w:numPr>
          <w:ilvl w:val="0"/>
          <w:numId w:val="1"/>
        </w:numPr>
        <w:tabs>
          <w:tab w:val="left" w:pos="804"/>
        </w:tabs>
        <w:spacing w:before="1"/>
        <w:ind w:left="804" w:hanging="499"/>
      </w:pPr>
      <w:bookmarkStart w:id="22" w:name="10_§_Protokoll"/>
      <w:bookmarkStart w:id="23" w:name="_Toc166596389"/>
      <w:bookmarkEnd w:id="22"/>
      <w:r>
        <w:rPr>
          <w:color w:val="006A52"/>
        </w:rPr>
        <w:t xml:space="preserve">§ </w:t>
      </w:r>
      <w:r w:rsidRPr="00DB173C">
        <w:rPr>
          <w:color w:val="006A52"/>
          <w:spacing w:val="-2"/>
        </w:rPr>
        <w:t>Minnesanteckningar</w:t>
      </w:r>
      <w:bookmarkEnd w:id="23"/>
    </w:p>
    <w:p w14:paraId="78166093" w14:textId="23587296" w:rsidR="00C50A20" w:rsidRPr="00DB173C" w:rsidRDefault="00CE1C6D">
      <w:pPr>
        <w:pStyle w:val="Brdtext"/>
        <w:spacing w:before="152"/>
        <w:ind w:left="305"/>
      </w:pPr>
      <w:r w:rsidRPr="00DB173C">
        <w:t>Under</w:t>
      </w:r>
      <w:r w:rsidRPr="00DB173C">
        <w:rPr>
          <w:spacing w:val="-3"/>
        </w:rPr>
        <w:t xml:space="preserve"> </w:t>
      </w:r>
      <w:r w:rsidRPr="00DB173C">
        <w:t>mötet</w:t>
      </w:r>
      <w:r w:rsidRPr="00DB173C">
        <w:rPr>
          <w:spacing w:val="-1"/>
        </w:rPr>
        <w:t xml:space="preserve"> </w:t>
      </w:r>
      <w:r w:rsidRPr="00DB173C">
        <w:t>ska</w:t>
      </w:r>
      <w:r w:rsidRPr="00DB173C">
        <w:rPr>
          <w:spacing w:val="-1"/>
        </w:rPr>
        <w:t xml:space="preserve"> </w:t>
      </w:r>
      <w:r w:rsidRPr="00DB173C">
        <w:t>minnesanteckningar skrivas</w:t>
      </w:r>
      <w:r w:rsidRPr="00DB173C">
        <w:rPr>
          <w:spacing w:val="-1"/>
        </w:rPr>
        <w:t xml:space="preserve"> </w:t>
      </w:r>
      <w:r w:rsidRPr="00DB173C">
        <w:t xml:space="preserve">av </w:t>
      </w:r>
      <w:r w:rsidRPr="00DB173C">
        <w:rPr>
          <w:spacing w:val="-2"/>
        </w:rPr>
        <w:t>sekreteraren.</w:t>
      </w:r>
    </w:p>
    <w:p w14:paraId="0D83EA75" w14:textId="4F8C6C00" w:rsidR="00C50A20" w:rsidRDefault="00CE1C6D">
      <w:pPr>
        <w:pStyle w:val="Brdtext"/>
        <w:spacing w:before="142" w:line="259" w:lineRule="auto"/>
        <w:ind w:left="305" w:right="1810"/>
      </w:pPr>
      <w:r w:rsidRPr="00DB173C">
        <w:t>Minnesanteckningarna ska</w:t>
      </w:r>
      <w:r w:rsidRPr="00DB173C">
        <w:rPr>
          <w:spacing w:val="-4"/>
        </w:rPr>
        <w:t xml:space="preserve"> </w:t>
      </w:r>
      <w:r w:rsidRPr="00DB173C">
        <w:t>delges</w:t>
      </w:r>
      <w:r w:rsidRPr="00DB173C">
        <w:rPr>
          <w:spacing w:val="-5"/>
        </w:rPr>
        <w:t xml:space="preserve"> </w:t>
      </w:r>
      <w:r w:rsidRPr="00DB173C">
        <w:t>socialnämnden,</w:t>
      </w:r>
      <w:r w:rsidRPr="00DB173C">
        <w:rPr>
          <w:spacing w:val="-4"/>
        </w:rPr>
        <w:t xml:space="preserve"> </w:t>
      </w:r>
      <w:r w:rsidRPr="00DB173C">
        <w:t>övriga</w:t>
      </w:r>
      <w:r w:rsidRPr="00DB173C">
        <w:rPr>
          <w:spacing w:val="-4"/>
        </w:rPr>
        <w:t xml:space="preserve"> </w:t>
      </w:r>
      <w:r w:rsidRPr="00DB173C">
        <w:t>nämnder</w:t>
      </w:r>
      <w:r w:rsidRPr="00DB173C">
        <w:rPr>
          <w:spacing w:val="-4"/>
        </w:rPr>
        <w:t xml:space="preserve"> </w:t>
      </w:r>
      <w:r w:rsidRPr="00DB173C">
        <w:t>och</w:t>
      </w:r>
      <w:r w:rsidRPr="00DB173C">
        <w:rPr>
          <w:spacing w:val="-4"/>
        </w:rPr>
        <w:t xml:space="preserve"> </w:t>
      </w:r>
      <w:r w:rsidRPr="00DB173C">
        <w:t xml:space="preserve">bolag, ledamöter och ersättare i rådet samt i kommunen verksamma </w:t>
      </w:r>
      <w:r w:rsidRPr="00DB173C">
        <w:rPr>
          <w:spacing w:val="-2"/>
        </w:rPr>
        <w:t>pensionärsföreningar via kommunens hemsida.</w:t>
      </w:r>
      <w:r>
        <w:rPr>
          <w:spacing w:val="-2"/>
        </w:rPr>
        <w:t xml:space="preserve"> </w:t>
      </w:r>
    </w:p>
    <w:p w14:paraId="067E6C4B" w14:textId="77777777" w:rsidR="00C50A20" w:rsidRDefault="00C50A20">
      <w:pPr>
        <w:pStyle w:val="Brdtext"/>
        <w:spacing w:before="9"/>
        <w:rPr>
          <w:sz w:val="22"/>
        </w:rPr>
      </w:pPr>
    </w:p>
    <w:p w14:paraId="3B0D2B39" w14:textId="77777777" w:rsidR="00C50A20" w:rsidRDefault="00CE1C6D">
      <w:pPr>
        <w:pStyle w:val="Rubrik2"/>
        <w:numPr>
          <w:ilvl w:val="0"/>
          <w:numId w:val="1"/>
        </w:numPr>
        <w:tabs>
          <w:tab w:val="left" w:pos="804"/>
        </w:tabs>
        <w:ind w:left="804" w:hanging="499"/>
      </w:pPr>
      <w:bookmarkStart w:id="24" w:name="11_§_Ändring_av_reglemente"/>
      <w:bookmarkStart w:id="25" w:name="_Toc166596390"/>
      <w:bookmarkEnd w:id="24"/>
      <w:r>
        <w:rPr>
          <w:color w:val="006A52"/>
        </w:rPr>
        <w:t>§</w:t>
      </w:r>
      <w:r>
        <w:rPr>
          <w:color w:val="006A52"/>
          <w:spacing w:val="-2"/>
        </w:rPr>
        <w:t xml:space="preserve"> </w:t>
      </w:r>
      <w:r>
        <w:rPr>
          <w:color w:val="006A52"/>
        </w:rPr>
        <w:t>Ändring</w:t>
      </w:r>
      <w:r>
        <w:rPr>
          <w:color w:val="006A52"/>
          <w:spacing w:val="-2"/>
        </w:rPr>
        <w:t xml:space="preserve"> </w:t>
      </w:r>
      <w:r>
        <w:rPr>
          <w:color w:val="006A52"/>
        </w:rPr>
        <w:t>av</w:t>
      </w:r>
      <w:r>
        <w:rPr>
          <w:color w:val="006A52"/>
          <w:spacing w:val="-1"/>
        </w:rPr>
        <w:t xml:space="preserve"> </w:t>
      </w:r>
      <w:r>
        <w:rPr>
          <w:color w:val="006A52"/>
          <w:spacing w:val="-2"/>
        </w:rPr>
        <w:t>reglemente</w:t>
      </w:r>
      <w:bookmarkEnd w:id="25"/>
    </w:p>
    <w:p w14:paraId="03400978" w14:textId="77777777" w:rsidR="00C50A20" w:rsidRDefault="00CE1C6D">
      <w:pPr>
        <w:pStyle w:val="Brdtext"/>
        <w:spacing w:before="153" w:line="259" w:lineRule="auto"/>
        <w:ind w:left="305" w:right="1810"/>
      </w:pPr>
      <w:r>
        <w:t>Revidering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ändring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detta</w:t>
      </w:r>
      <w:r>
        <w:rPr>
          <w:spacing w:val="-3"/>
        </w:rPr>
        <w:t xml:space="preserve"> </w:t>
      </w:r>
      <w:r>
        <w:t>reglemente</w:t>
      </w:r>
      <w:r>
        <w:rPr>
          <w:spacing w:val="-4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ske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förslag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 xml:space="preserve">rådet, socialnämnden eller kommunstyrelsen. Reglementet fastställs av </w:t>
      </w:r>
      <w:r>
        <w:rPr>
          <w:spacing w:val="-2"/>
        </w:rPr>
        <w:t>kommunfullmäktige.</w:t>
      </w:r>
    </w:p>
    <w:sectPr w:rsidR="00C50A20">
      <w:pgSz w:w="11910" w:h="16840"/>
      <w:pgMar w:top="1340" w:right="300" w:bottom="1260" w:left="1680" w:header="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C22E6" w14:textId="77777777" w:rsidR="00CE1C6D" w:rsidRDefault="00CE1C6D">
      <w:r>
        <w:separator/>
      </w:r>
    </w:p>
  </w:endnote>
  <w:endnote w:type="continuationSeparator" w:id="0">
    <w:p w14:paraId="5D8654F4" w14:textId="77777777" w:rsidR="00CE1C6D" w:rsidRDefault="00CE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DCC0" w14:textId="77777777" w:rsidR="00C50A20" w:rsidRDefault="00CE1C6D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3DD6112D" wp14:editId="585DD06D">
              <wp:simplePos x="0" y="0"/>
              <wp:positionH relativeFrom="page">
                <wp:posOffset>721359</wp:posOffset>
              </wp:positionH>
              <wp:positionV relativeFrom="page">
                <wp:posOffset>9892944</wp:posOffset>
              </wp:positionV>
              <wp:extent cx="611759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75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7590">
                            <a:moveTo>
                              <a:pt x="0" y="0"/>
                            </a:moveTo>
                            <a:lnTo>
                              <a:pt x="6117590" y="0"/>
                            </a:lnTo>
                          </a:path>
                        </a:pathLst>
                      </a:custGeom>
                      <a:ln w="6350">
                        <a:solidFill>
                          <a:srgbClr val="73BF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F31A2B" id="Graphic 5" o:spid="_x0000_s1026" style="position:absolute;margin-left:56.8pt;margin-top:778.95pt;width:481.7pt;height:.1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7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" path="m,l6117590,e" filled="f" strokecolor="#73bf1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2211C0B6" wp14:editId="1E1ADB2A">
              <wp:simplePos x="0" y="0"/>
              <wp:positionH relativeFrom="page">
                <wp:posOffset>3703954</wp:posOffset>
              </wp:positionH>
              <wp:positionV relativeFrom="page">
                <wp:posOffset>10074409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5693F5" w14:textId="77777777" w:rsidR="00C50A20" w:rsidRDefault="00CE1C6D">
                          <w:pPr>
                            <w:pStyle w:val="Brd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1C0B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91.65pt;margin-top:793.25pt;width:13pt;height:15.3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c4AsZ4QAAAA0B&#10;AAAPAAAAAAAAAAAAAAAAAOwDAABkcnMvZG93bnJldi54bWxQSwUGAAAAAAQABADzAAAA+gQAAAAA&#10;" filled="f" stroked="f">
              <v:textbox inset="0,0,0,0">
                <w:txbxContent>
                  <w:p w14:paraId="075693F5" w14:textId="77777777" w:rsidR="00C50A20" w:rsidRDefault="00CE1C6D">
                    <w:pPr>
                      <w:pStyle w:val="Brd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AFA7" w14:textId="77777777" w:rsidR="00CE1C6D" w:rsidRDefault="00CE1C6D">
      <w:r>
        <w:separator/>
      </w:r>
    </w:p>
  </w:footnote>
  <w:footnote w:type="continuationSeparator" w:id="0">
    <w:p w14:paraId="2E014F2C" w14:textId="77777777" w:rsidR="00CE1C6D" w:rsidRDefault="00CE1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07EEB"/>
    <w:multiLevelType w:val="hybridMultilevel"/>
    <w:tmpl w:val="81B6BA5E"/>
    <w:lvl w:ilvl="0" w:tplc="49AA6A28">
      <w:start w:val="1"/>
      <w:numFmt w:val="decimal"/>
      <w:lvlText w:val="%1"/>
      <w:lvlJc w:val="left"/>
      <w:pPr>
        <w:ind w:left="709" w:hanging="1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E310A29E">
      <w:numFmt w:val="bullet"/>
      <w:lvlText w:val="•"/>
      <w:lvlJc w:val="left"/>
      <w:pPr>
        <w:ind w:left="1622" w:hanging="184"/>
      </w:pPr>
      <w:rPr>
        <w:rFonts w:hint="default"/>
        <w:lang w:val="sv-SE" w:eastAsia="en-US" w:bidi="ar-SA"/>
      </w:rPr>
    </w:lvl>
    <w:lvl w:ilvl="2" w:tplc="1EEA3D84">
      <w:numFmt w:val="bullet"/>
      <w:lvlText w:val="•"/>
      <w:lvlJc w:val="left"/>
      <w:pPr>
        <w:ind w:left="2545" w:hanging="184"/>
      </w:pPr>
      <w:rPr>
        <w:rFonts w:hint="default"/>
        <w:lang w:val="sv-SE" w:eastAsia="en-US" w:bidi="ar-SA"/>
      </w:rPr>
    </w:lvl>
    <w:lvl w:ilvl="3" w:tplc="783AD160">
      <w:numFmt w:val="bullet"/>
      <w:lvlText w:val="•"/>
      <w:lvlJc w:val="left"/>
      <w:pPr>
        <w:ind w:left="3467" w:hanging="184"/>
      </w:pPr>
      <w:rPr>
        <w:rFonts w:hint="default"/>
        <w:lang w:val="sv-SE" w:eastAsia="en-US" w:bidi="ar-SA"/>
      </w:rPr>
    </w:lvl>
    <w:lvl w:ilvl="4" w:tplc="0644B5BA">
      <w:numFmt w:val="bullet"/>
      <w:lvlText w:val="•"/>
      <w:lvlJc w:val="left"/>
      <w:pPr>
        <w:ind w:left="4390" w:hanging="184"/>
      </w:pPr>
      <w:rPr>
        <w:rFonts w:hint="default"/>
        <w:lang w:val="sv-SE" w:eastAsia="en-US" w:bidi="ar-SA"/>
      </w:rPr>
    </w:lvl>
    <w:lvl w:ilvl="5" w:tplc="27764F58">
      <w:numFmt w:val="bullet"/>
      <w:lvlText w:val="•"/>
      <w:lvlJc w:val="left"/>
      <w:pPr>
        <w:ind w:left="5313" w:hanging="184"/>
      </w:pPr>
      <w:rPr>
        <w:rFonts w:hint="default"/>
        <w:lang w:val="sv-SE" w:eastAsia="en-US" w:bidi="ar-SA"/>
      </w:rPr>
    </w:lvl>
    <w:lvl w:ilvl="6" w:tplc="79B0D142">
      <w:numFmt w:val="bullet"/>
      <w:lvlText w:val="•"/>
      <w:lvlJc w:val="left"/>
      <w:pPr>
        <w:ind w:left="6235" w:hanging="184"/>
      </w:pPr>
      <w:rPr>
        <w:rFonts w:hint="default"/>
        <w:lang w:val="sv-SE" w:eastAsia="en-US" w:bidi="ar-SA"/>
      </w:rPr>
    </w:lvl>
    <w:lvl w:ilvl="7" w:tplc="55A4FF08">
      <w:numFmt w:val="bullet"/>
      <w:lvlText w:val="•"/>
      <w:lvlJc w:val="left"/>
      <w:pPr>
        <w:ind w:left="7158" w:hanging="184"/>
      </w:pPr>
      <w:rPr>
        <w:rFonts w:hint="default"/>
        <w:lang w:val="sv-SE" w:eastAsia="en-US" w:bidi="ar-SA"/>
      </w:rPr>
    </w:lvl>
    <w:lvl w:ilvl="8" w:tplc="6A780D2E">
      <w:numFmt w:val="bullet"/>
      <w:lvlText w:val="•"/>
      <w:lvlJc w:val="left"/>
      <w:pPr>
        <w:ind w:left="8080" w:hanging="184"/>
      </w:pPr>
      <w:rPr>
        <w:rFonts w:hint="default"/>
        <w:lang w:val="sv-SE" w:eastAsia="en-US" w:bidi="ar-SA"/>
      </w:rPr>
    </w:lvl>
  </w:abstractNum>
  <w:abstractNum w:abstractNumId="1" w15:restartNumberingAfterBreak="0">
    <w:nsid w:val="4081559B"/>
    <w:multiLevelType w:val="hybridMultilevel"/>
    <w:tmpl w:val="D846A38C"/>
    <w:lvl w:ilvl="0" w:tplc="C8A853D8">
      <w:start w:val="1"/>
      <w:numFmt w:val="decimal"/>
      <w:lvlText w:val="%1"/>
      <w:lvlJc w:val="left"/>
      <w:pPr>
        <w:ind w:left="605" w:hanging="3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6A52"/>
        <w:spacing w:val="0"/>
        <w:w w:val="100"/>
        <w:sz w:val="36"/>
        <w:szCs w:val="36"/>
        <w:lang w:val="sv-SE" w:eastAsia="en-US" w:bidi="ar-SA"/>
      </w:rPr>
    </w:lvl>
    <w:lvl w:ilvl="1" w:tplc="0EAADB5A">
      <w:numFmt w:val="bullet"/>
      <w:lvlText w:val=""/>
      <w:lvlJc w:val="left"/>
      <w:pPr>
        <w:ind w:left="10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2" w:tplc="8A264EBA">
      <w:numFmt w:val="bullet"/>
      <w:lvlText w:val="•"/>
      <w:lvlJc w:val="left"/>
      <w:pPr>
        <w:ind w:left="2009" w:hanging="360"/>
      </w:pPr>
      <w:rPr>
        <w:rFonts w:hint="default"/>
        <w:lang w:val="sv-SE" w:eastAsia="en-US" w:bidi="ar-SA"/>
      </w:rPr>
    </w:lvl>
    <w:lvl w:ilvl="3" w:tplc="AE965EA2">
      <w:numFmt w:val="bullet"/>
      <w:lvlText w:val="•"/>
      <w:lvlJc w:val="left"/>
      <w:pPr>
        <w:ind w:left="2999" w:hanging="360"/>
      </w:pPr>
      <w:rPr>
        <w:rFonts w:hint="default"/>
        <w:lang w:val="sv-SE" w:eastAsia="en-US" w:bidi="ar-SA"/>
      </w:rPr>
    </w:lvl>
    <w:lvl w:ilvl="4" w:tplc="FA38CAEE">
      <w:numFmt w:val="bullet"/>
      <w:lvlText w:val="•"/>
      <w:lvlJc w:val="left"/>
      <w:pPr>
        <w:ind w:left="3988" w:hanging="360"/>
      </w:pPr>
      <w:rPr>
        <w:rFonts w:hint="default"/>
        <w:lang w:val="sv-SE" w:eastAsia="en-US" w:bidi="ar-SA"/>
      </w:rPr>
    </w:lvl>
    <w:lvl w:ilvl="5" w:tplc="A20A04F4">
      <w:numFmt w:val="bullet"/>
      <w:lvlText w:val="•"/>
      <w:lvlJc w:val="left"/>
      <w:pPr>
        <w:ind w:left="4978" w:hanging="360"/>
      </w:pPr>
      <w:rPr>
        <w:rFonts w:hint="default"/>
        <w:lang w:val="sv-SE" w:eastAsia="en-US" w:bidi="ar-SA"/>
      </w:rPr>
    </w:lvl>
    <w:lvl w:ilvl="6" w:tplc="549C46AC">
      <w:numFmt w:val="bullet"/>
      <w:lvlText w:val="•"/>
      <w:lvlJc w:val="left"/>
      <w:pPr>
        <w:ind w:left="5967" w:hanging="360"/>
      </w:pPr>
      <w:rPr>
        <w:rFonts w:hint="default"/>
        <w:lang w:val="sv-SE" w:eastAsia="en-US" w:bidi="ar-SA"/>
      </w:rPr>
    </w:lvl>
    <w:lvl w:ilvl="7" w:tplc="85CEA6F8">
      <w:numFmt w:val="bullet"/>
      <w:lvlText w:val="•"/>
      <w:lvlJc w:val="left"/>
      <w:pPr>
        <w:ind w:left="6957" w:hanging="360"/>
      </w:pPr>
      <w:rPr>
        <w:rFonts w:hint="default"/>
        <w:lang w:val="sv-SE" w:eastAsia="en-US" w:bidi="ar-SA"/>
      </w:rPr>
    </w:lvl>
    <w:lvl w:ilvl="8" w:tplc="E09C5A04">
      <w:numFmt w:val="bullet"/>
      <w:lvlText w:val="•"/>
      <w:lvlJc w:val="left"/>
      <w:pPr>
        <w:ind w:left="7946" w:hanging="360"/>
      </w:pPr>
      <w:rPr>
        <w:rFonts w:hint="default"/>
        <w:lang w:val="sv-SE" w:eastAsia="en-US" w:bidi="ar-SA"/>
      </w:rPr>
    </w:lvl>
  </w:abstractNum>
  <w:num w:numId="1" w16cid:durableId="1822500694">
    <w:abstractNumId w:val="1"/>
  </w:num>
  <w:num w:numId="2" w16cid:durableId="702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20"/>
    <w:rsid w:val="00007F80"/>
    <w:rsid w:val="00720C38"/>
    <w:rsid w:val="00C50A20"/>
    <w:rsid w:val="00CE1C6D"/>
    <w:rsid w:val="00DB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7CCF"/>
  <w15:docId w15:val="{D2FE086C-268B-4391-BEE9-FAE5587B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spacing w:before="60"/>
      <w:ind w:left="305"/>
      <w:outlineLvl w:val="0"/>
    </w:pPr>
    <w:rPr>
      <w:rFonts w:ascii="Arial" w:eastAsia="Arial" w:hAnsi="Arial" w:cs="Arial"/>
      <w:sz w:val="44"/>
      <w:szCs w:val="44"/>
    </w:rPr>
  </w:style>
  <w:style w:type="paragraph" w:styleId="Rubrik2">
    <w:name w:val="heading 2"/>
    <w:basedOn w:val="Normal"/>
    <w:uiPriority w:val="9"/>
    <w:unhideWhenUsed/>
    <w:qFormat/>
    <w:pPr>
      <w:ind w:left="605" w:hanging="300"/>
      <w:outlineLvl w:val="1"/>
    </w:pPr>
    <w:rPr>
      <w:rFonts w:ascii="Arial" w:eastAsia="Arial" w:hAnsi="Arial" w:cs="Arial"/>
      <w:sz w:val="36"/>
      <w:szCs w:val="36"/>
    </w:rPr>
  </w:style>
  <w:style w:type="paragraph" w:styleId="Rubrik3">
    <w:name w:val="heading 3"/>
    <w:basedOn w:val="Normal"/>
    <w:uiPriority w:val="9"/>
    <w:unhideWhenUsed/>
    <w:qFormat/>
    <w:pPr>
      <w:spacing w:before="118"/>
      <w:ind w:left="305"/>
      <w:outlineLvl w:val="2"/>
    </w:pPr>
    <w:rPr>
      <w:rFonts w:ascii="Arial" w:eastAsia="Arial" w:hAnsi="Arial" w:cs="Arial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ehll1">
    <w:name w:val="toc 1"/>
    <w:basedOn w:val="Normal"/>
    <w:uiPriority w:val="39"/>
    <w:qFormat/>
    <w:pPr>
      <w:spacing w:before="160"/>
      <w:ind w:left="305"/>
    </w:pPr>
    <w:rPr>
      <w:rFonts w:ascii="Arial" w:eastAsia="Arial" w:hAnsi="Arial" w:cs="Arial"/>
      <w:sz w:val="24"/>
      <w:szCs w:val="24"/>
    </w:rPr>
  </w:style>
  <w:style w:type="paragraph" w:styleId="Innehll2">
    <w:name w:val="toc 2"/>
    <w:basedOn w:val="Normal"/>
    <w:uiPriority w:val="39"/>
    <w:qFormat/>
    <w:pPr>
      <w:spacing w:before="120"/>
      <w:ind w:left="709" w:hanging="183"/>
    </w:pPr>
    <w:rPr>
      <w:rFonts w:ascii="Arial" w:eastAsia="Arial" w:hAnsi="Arial" w:cs="Arial"/>
    </w:r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77"/>
      <w:ind w:left="305" w:right="1810"/>
    </w:pPr>
    <w:rPr>
      <w:rFonts w:ascii="Arial" w:eastAsia="Arial" w:hAnsi="Arial" w:cs="Arial"/>
      <w:sz w:val="72"/>
      <w:szCs w:val="72"/>
    </w:rPr>
  </w:style>
  <w:style w:type="paragraph" w:styleId="Liststycke">
    <w:name w:val="List Paragraph"/>
    <w:basedOn w:val="Normal"/>
    <w:uiPriority w:val="1"/>
    <w:qFormat/>
    <w:pPr>
      <w:spacing w:before="120"/>
      <w:ind w:left="605" w:hanging="3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DB1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00C7C-33F3-46AE-A84E-4C8BAFEB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977</Words>
  <Characters>5181</Characters>
  <Application>Microsoft Office Word</Application>
  <DocSecurity>0</DocSecurity>
  <Lines>43</Lines>
  <Paragraphs>12</Paragraphs>
  <ScaleCrop>false</ScaleCrop>
  <Company>Göliska IT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Anna-Maria Kindahl</dc:creator>
  <cp:lastModifiedBy>Jonna Sanfridsson</cp:lastModifiedBy>
  <cp:revision>3</cp:revision>
  <dcterms:created xsi:type="dcterms:W3CDTF">2024-05-14T14:22:00Z</dcterms:created>
  <dcterms:modified xsi:type="dcterms:W3CDTF">2024-05-14T14:26:00Z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2023-12-13T00:00:00Z</vt:filetime>
  </property>
  <property fmtid="{D5CDD505-2E9C-101B-9397-08002B2CF9AE}" pid="5" name="Producer">
    <vt:lpwstr>Aspose.Words for .NET 21.6.0</vt:lpwstr>
  </property>
</Properties>
</file>